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D1" w:rsidRPr="00E646D1" w:rsidRDefault="00E646D1" w:rsidP="00E646D1">
      <w:pPr>
        <w:pBdr>
          <w:bottom w:val="single" w:sz="2" w:space="6" w:color="EBEBEB"/>
        </w:pBdr>
        <w:spacing w:after="0" w:line="360" w:lineRule="auto"/>
        <w:jc w:val="both"/>
        <w:outlineLvl w:val="0"/>
        <w:rPr>
          <w:rFonts w:ascii="Arial Narrow" w:eastAsia="Times New Roman" w:hAnsi="Arial Narrow" w:cs="Arial"/>
          <w:b/>
          <w:kern w:val="36"/>
          <w:sz w:val="28"/>
          <w:szCs w:val="28"/>
        </w:rPr>
      </w:pPr>
      <w:proofErr w:type="spellStart"/>
      <w:r w:rsidRPr="00E646D1">
        <w:rPr>
          <w:rFonts w:ascii="Arial Narrow" w:eastAsia="Times New Roman" w:hAnsi="Arial Narrow" w:cs="Arial"/>
          <w:b/>
          <w:kern w:val="36"/>
          <w:sz w:val="28"/>
          <w:szCs w:val="28"/>
        </w:rPr>
        <w:t>MoU</w:t>
      </w:r>
      <w:proofErr w:type="spellEnd"/>
      <w:r w:rsidRPr="00E646D1">
        <w:rPr>
          <w:rFonts w:ascii="Arial Narrow" w:eastAsia="Times New Roman" w:hAnsi="Arial Narrow" w:cs="Arial"/>
          <w:b/>
          <w:kern w:val="36"/>
          <w:sz w:val="28"/>
          <w:szCs w:val="28"/>
        </w:rPr>
        <w:t xml:space="preserve"> between Universities of Zurich and </w:t>
      </w:r>
      <w:proofErr w:type="spellStart"/>
      <w:r w:rsidRPr="00E646D1">
        <w:rPr>
          <w:rFonts w:ascii="Arial Narrow" w:eastAsia="Times New Roman" w:hAnsi="Arial Narrow" w:cs="Arial"/>
          <w:b/>
          <w:kern w:val="36"/>
          <w:sz w:val="28"/>
          <w:szCs w:val="28"/>
        </w:rPr>
        <w:t>Makerere</w:t>
      </w:r>
      <w:proofErr w:type="spellEnd"/>
      <w:r w:rsidRPr="00E646D1">
        <w:rPr>
          <w:rFonts w:ascii="Arial Narrow" w:eastAsia="Times New Roman" w:hAnsi="Arial Narrow" w:cs="Arial"/>
          <w:b/>
          <w:kern w:val="36"/>
          <w:sz w:val="28"/>
          <w:szCs w:val="28"/>
        </w:rPr>
        <w:t xml:space="preserve"> </w:t>
      </w:r>
    </w:p>
    <w:p w:rsidR="00E646D1" w:rsidRPr="00E646D1" w:rsidRDefault="00E646D1" w:rsidP="00E646D1">
      <w:pPr>
        <w:pBdr>
          <w:bottom w:val="single" w:sz="2" w:space="6" w:color="EBEBEB"/>
        </w:pBdr>
        <w:spacing w:after="0" w:line="360" w:lineRule="auto"/>
        <w:jc w:val="both"/>
        <w:outlineLvl w:val="0"/>
        <w:rPr>
          <w:rFonts w:ascii="Arial Narrow" w:eastAsia="Times New Roman" w:hAnsi="Arial Narrow" w:cs="Arial"/>
          <w:b/>
          <w:kern w:val="36"/>
          <w:sz w:val="28"/>
          <w:szCs w:val="28"/>
        </w:rPr>
      </w:pPr>
    </w:p>
    <w:p w:rsidR="00E646D1" w:rsidRDefault="00E646D1" w:rsidP="00E646D1">
      <w:pPr>
        <w:pBdr>
          <w:bottom w:val="single" w:sz="2" w:space="6" w:color="EBEBEB"/>
        </w:pBdr>
        <w:spacing w:after="0" w:line="360" w:lineRule="auto"/>
        <w:jc w:val="both"/>
        <w:outlineLvl w:val="0"/>
        <w:rPr>
          <w:rFonts w:ascii="Arial Narrow" w:eastAsia="Times New Roman" w:hAnsi="Arial Narrow" w:cs="Helvetica"/>
          <w:sz w:val="24"/>
          <w:szCs w:val="24"/>
        </w:rPr>
      </w:pPr>
      <w:r w:rsidRPr="00E646D1">
        <w:rPr>
          <w:rFonts w:ascii="Arial Narrow" w:eastAsia="Times New Roman" w:hAnsi="Arial Narrow" w:cs="Helvetica"/>
          <w:sz w:val="24"/>
          <w:szCs w:val="24"/>
        </w:rPr>
        <w:t xml:space="preserve">In 2008, the University </w:t>
      </w:r>
      <w:proofErr w:type="gramStart"/>
      <w:r w:rsidRPr="00E646D1">
        <w:rPr>
          <w:rFonts w:ascii="Arial Narrow" w:eastAsia="Times New Roman" w:hAnsi="Arial Narrow" w:cs="Helvetica"/>
          <w:sz w:val="24"/>
          <w:szCs w:val="24"/>
        </w:rPr>
        <w:t>of</w:t>
      </w:r>
      <w:proofErr w:type="gramEnd"/>
      <w:r w:rsidRPr="00E646D1">
        <w:rPr>
          <w:rFonts w:ascii="Arial Narrow" w:eastAsia="Times New Roman" w:hAnsi="Arial Narrow" w:cs="Helvetica"/>
          <w:sz w:val="24"/>
          <w:szCs w:val="24"/>
        </w:rPr>
        <w:t xml:space="preserve"> Zurich (UZH) signed a Memorandum of Understanding (</w:t>
      </w:r>
      <w:proofErr w:type="spellStart"/>
      <w:r w:rsidRPr="00E646D1">
        <w:rPr>
          <w:rFonts w:ascii="Arial Narrow" w:eastAsia="Times New Roman" w:hAnsi="Arial Narrow" w:cs="Helvetica"/>
          <w:sz w:val="24"/>
          <w:szCs w:val="24"/>
        </w:rPr>
        <w:t>MoU</w:t>
      </w:r>
      <w:proofErr w:type="spellEnd"/>
      <w:r w:rsidRPr="00E646D1">
        <w:rPr>
          <w:rFonts w:ascii="Arial Narrow" w:eastAsia="Times New Roman" w:hAnsi="Arial Narrow" w:cs="Helvetica"/>
          <w:sz w:val="24"/>
          <w:szCs w:val="24"/>
        </w:rPr>
        <w:t xml:space="preserve">) with </w:t>
      </w:r>
      <w:proofErr w:type="spellStart"/>
      <w:r w:rsidRPr="00E646D1">
        <w:rPr>
          <w:rFonts w:ascii="Arial Narrow" w:eastAsia="Times New Roman" w:hAnsi="Arial Narrow" w:cs="Helvetica"/>
          <w:sz w:val="24"/>
          <w:szCs w:val="24"/>
        </w:rPr>
        <w:t>Makerere</w:t>
      </w:r>
      <w:proofErr w:type="spellEnd"/>
      <w:r w:rsidRPr="00E646D1">
        <w:rPr>
          <w:rFonts w:ascii="Arial Narrow" w:eastAsia="Times New Roman" w:hAnsi="Arial Narrow" w:cs="Helvetica"/>
          <w:sz w:val="24"/>
          <w:szCs w:val="24"/>
        </w:rPr>
        <w:t xml:space="preserve"> University in Uganda (MAK). The partnership with MAK is in the focus of the North-South Cooperation which aims to establish sustainable institutional partnerships African universities.</w:t>
      </w:r>
    </w:p>
    <w:p w:rsidR="00E646D1" w:rsidRPr="00E646D1" w:rsidRDefault="00E646D1" w:rsidP="00E646D1">
      <w:pPr>
        <w:pBdr>
          <w:bottom w:val="single" w:sz="2" w:space="6" w:color="EBEBEB"/>
        </w:pBdr>
        <w:spacing w:after="0" w:line="360" w:lineRule="auto"/>
        <w:jc w:val="both"/>
        <w:outlineLvl w:val="0"/>
        <w:rPr>
          <w:rFonts w:ascii="Arial Narrow" w:eastAsia="Times New Roman" w:hAnsi="Arial Narrow" w:cs="Helvetica"/>
          <w:sz w:val="24"/>
          <w:szCs w:val="24"/>
        </w:rPr>
      </w:pPr>
    </w:p>
    <w:p w:rsidR="00E646D1" w:rsidRPr="00E646D1" w:rsidRDefault="00E646D1" w:rsidP="00E646D1">
      <w:pPr>
        <w:pBdr>
          <w:bottom w:val="single" w:sz="2" w:space="6" w:color="EBEBEB"/>
        </w:pBdr>
        <w:spacing w:after="0" w:line="360" w:lineRule="auto"/>
        <w:jc w:val="both"/>
        <w:outlineLvl w:val="0"/>
        <w:rPr>
          <w:rFonts w:ascii="Arial Narrow" w:eastAsia="Times New Roman" w:hAnsi="Arial Narrow" w:cs="Arial"/>
          <w:b/>
          <w:kern w:val="36"/>
          <w:sz w:val="24"/>
          <w:szCs w:val="24"/>
        </w:rPr>
      </w:pPr>
      <w:r w:rsidRPr="00E646D1">
        <w:rPr>
          <w:rFonts w:ascii="Arial Narrow" w:hAnsi="Arial Narrow" w:cs="Arial"/>
          <w:color w:val="000000"/>
          <w:sz w:val="24"/>
          <w:szCs w:val="24"/>
        </w:rPr>
        <w:t xml:space="preserve">A delegations from the </w:t>
      </w:r>
      <w:proofErr w:type="spellStart"/>
      <w:r w:rsidRPr="00E646D1">
        <w:rPr>
          <w:rFonts w:ascii="Arial Narrow" w:hAnsi="Arial Narrow" w:cs="Arial"/>
          <w:color w:val="000000"/>
          <w:sz w:val="24"/>
          <w:szCs w:val="24"/>
        </w:rPr>
        <w:t>Makerere</w:t>
      </w:r>
      <w:proofErr w:type="spellEnd"/>
      <w:r w:rsidRPr="00E646D1">
        <w:rPr>
          <w:rFonts w:ascii="Arial Narrow" w:hAnsi="Arial Narrow" w:cs="Arial"/>
          <w:color w:val="000000"/>
          <w:sz w:val="24"/>
          <w:szCs w:val="24"/>
        </w:rPr>
        <w:t xml:space="preserve"> University visited UZH in the summer of 2007. In April 2008, a Memorandum of Understanding (</w:t>
      </w:r>
      <w:proofErr w:type="spellStart"/>
      <w:r w:rsidRPr="00E646D1">
        <w:rPr>
          <w:rFonts w:ascii="Arial Narrow" w:hAnsi="Arial Narrow" w:cs="Arial"/>
          <w:color w:val="000000"/>
          <w:sz w:val="24"/>
          <w:szCs w:val="24"/>
        </w:rPr>
        <w:t>MoU</w:t>
      </w:r>
      <w:proofErr w:type="spellEnd"/>
      <w:r w:rsidRPr="00E646D1">
        <w:rPr>
          <w:rFonts w:ascii="Arial Narrow" w:hAnsi="Arial Narrow" w:cs="Arial"/>
          <w:color w:val="000000"/>
          <w:sz w:val="24"/>
          <w:szCs w:val="24"/>
        </w:rPr>
        <w:t xml:space="preserve">) was signed by representatives of both universities. The </w:t>
      </w:r>
      <w:proofErr w:type="gramStart"/>
      <w:r w:rsidRPr="00E646D1">
        <w:rPr>
          <w:rFonts w:ascii="Arial Narrow" w:hAnsi="Arial Narrow" w:cs="Arial"/>
          <w:color w:val="000000"/>
          <w:sz w:val="24"/>
          <w:szCs w:val="24"/>
        </w:rPr>
        <w:t>agreement lay the foundations for long-term cooperation in teaching and research and include</w:t>
      </w:r>
      <w:proofErr w:type="gramEnd"/>
      <w:r w:rsidRPr="00E646D1">
        <w:rPr>
          <w:rFonts w:ascii="Arial Narrow" w:hAnsi="Arial Narrow" w:cs="Arial"/>
          <w:color w:val="000000"/>
          <w:sz w:val="24"/>
          <w:szCs w:val="24"/>
        </w:rPr>
        <w:t xml:space="preserve"> arrangements for the bilateral mobility of students and instructors. Since 2008, numerous collaborative projects in the fields of human medicine, veterinary medicine, applied </w:t>
      </w:r>
      <w:proofErr w:type="gramStart"/>
      <w:r w:rsidRPr="00E646D1">
        <w:rPr>
          <w:rFonts w:ascii="Arial Narrow" w:hAnsi="Arial Narrow" w:cs="Arial"/>
          <w:color w:val="000000"/>
          <w:sz w:val="24"/>
          <w:szCs w:val="24"/>
        </w:rPr>
        <w:t>ethics,</w:t>
      </w:r>
      <w:proofErr w:type="gramEnd"/>
      <w:r w:rsidRPr="00E646D1">
        <w:rPr>
          <w:rFonts w:ascii="Arial Narrow" w:hAnsi="Arial Narrow" w:cs="Arial"/>
          <w:color w:val="000000"/>
          <w:sz w:val="24"/>
          <w:szCs w:val="24"/>
        </w:rPr>
        <w:t xml:space="preserve"> social </w:t>
      </w:r>
      <w:proofErr w:type="spellStart"/>
      <w:r w:rsidRPr="00E646D1">
        <w:rPr>
          <w:rFonts w:ascii="Arial Narrow" w:hAnsi="Arial Narrow" w:cs="Arial"/>
          <w:color w:val="000000"/>
          <w:sz w:val="24"/>
          <w:szCs w:val="24"/>
        </w:rPr>
        <w:t>anthropoloy</w:t>
      </w:r>
      <w:proofErr w:type="spellEnd"/>
      <w:r w:rsidRPr="00E646D1">
        <w:rPr>
          <w:rFonts w:ascii="Arial Narrow" w:hAnsi="Arial Narrow" w:cs="Arial"/>
          <w:color w:val="000000"/>
          <w:sz w:val="24"/>
          <w:szCs w:val="24"/>
        </w:rPr>
        <w:t>, linguistics and other have been supported by the North-South Cooperation.</w:t>
      </w:r>
    </w:p>
    <w:p w:rsidR="00E646D1" w:rsidRDefault="00E646D1" w:rsidP="00E646D1">
      <w:pPr>
        <w:pBdr>
          <w:bottom w:val="single" w:sz="2" w:space="6" w:color="EBEBEB"/>
        </w:pBdr>
        <w:spacing w:after="0" w:line="360" w:lineRule="auto"/>
        <w:jc w:val="both"/>
        <w:outlineLvl w:val="0"/>
        <w:rPr>
          <w:rFonts w:ascii="Arial Narrow" w:hAnsi="Arial Narrow" w:cs="Helvetica"/>
          <w:sz w:val="24"/>
          <w:szCs w:val="24"/>
        </w:rPr>
      </w:pPr>
    </w:p>
    <w:p w:rsidR="00E646D1" w:rsidRDefault="00E646D1" w:rsidP="00E646D1">
      <w:pPr>
        <w:pBdr>
          <w:bottom w:val="single" w:sz="2" w:space="6" w:color="EBEBEB"/>
        </w:pBdr>
        <w:spacing w:after="0" w:line="360" w:lineRule="auto"/>
        <w:jc w:val="both"/>
        <w:outlineLvl w:val="0"/>
        <w:rPr>
          <w:rFonts w:ascii="Arial Narrow" w:hAnsi="Arial Narrow" w:cs="Helvetica"/>
          <w:sz w:val="24"/>
          <w:szCs w:val="24"/>
        </w:rPr>
      </w:pPr>
    </w:p>
    <w:p w:rsidR="00E646D1" w:rsidRDefault="00E646D1" w:rsidP="00E646D1">
      <w:pPr>
        <w:pBdr>
          <w:bottom w:val="single" w:sz="2" w:space="6" w:color="EBEBEB"/>
        </w:pBdr>
        <w:spacing w:after="0" w:line="360" w:lineRule="auto"/>
        <w:jc w:val="both"/>
        <w:outlineLvl w:val="0"/>
        <w:rPr>
          <w:rFonts w:ascii="Arial Narrow" w:hAnsi="Arial Narrow" w:cs="Helvetica"/>
          <w:sz w:val="24"/>
          <w:szCs w:val="24"/>
        </w:rPr>
      </w:pPr>
    </w:p>
    <w:p w:rsidR="00E646D1" w:rsidRDefault="00E646D1" w:rsidP="00E646D1">
      <w:pPr>
        <w:pBdr>
          <w:bottom w:val="single" w:sz="2" w:space="6" w:color="EBEBEB"/>
        </w:pBdr>
        <w:spacing w:after="0" w:line="360" w:lineRule="auto"/>
        <w:jc w:val="both"/>
        <w:outlineLvl w:val="0"/>
        <w:rPr>
          <w:rFonts w:ascii="Arial Narrow" w:hAnsi="Arial Narrow" w:cs="Helvetica"/>
          <w:sz w:val="24"/>
          <w:szCs w:val="24"/>
        </w:rPr>
      </w:pPr>
    </w:p>
    <w:sectPr w:rsidR="00E646D1" w:rsidSect="00FB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555"/>
    <w:multiLevelType w:val="multilevel"/>
    <w:tmpl w:val="DCC8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6D1"/>
    <w:rsid w:val="00E646D1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15"/>
  </w:style>
  <w:style w:type="paragraph" w:styleId="Heading1">
    <w:name w:val="heading 1"/>
    <w:basedOn w:val="Normal"/>
    <w:link w:val="Heading1Char"/>
    <w:uiPriority w:val="9"/>
    <w:qFormat/>
    <w:rsid w:val="00E646D1"/>
    <w:pPr>
      <w:spacing w:before="75" w:after="75" w:line="330" w:lineRule="atLeast"/>
      <w:outlineLvl w:val="0"/>
    </w:pPr>
    <w:rPr>
      <w:rFonts w:ascii="Arial" w:eastAsia="Times New Roman" w:hAnsi="Arial" w:cs="Arial"/>
      <w:color w:val="00ACEE"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6D1"/>
    <w:rPr>
      <w:rFonts w:ascii="Arial" w:eastAsia="Times New Roman" w:hAnsi="Arial" w:cs="Arial"/>
      <w:color w:val="00ACEE"/>
      <w:kern w:val="36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646D1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646D1"/>
    <w:pPr>
      <w:spacing w:after="0" w:line="180" w:lineRule="atLeast"/>
    </w:pPr>
    <w:rPr>
      <w:rFonts w:ascii="Times New Roman" w:eastAsia="Times New Roman" w:hAnsi="Times New Roman" w:cs="Times New Roman"/>
      <w:color w:val="5D5D5D"/>
      <w:sz w:val="11"/>
      <w:szCs w:val="11"/>
    </w:rPr>
  </w:style>
  <w:style w:type="character" w:customStyle="1" w:styleId="bread-bullet2">
    <w:name w:val="bread-bullet2"/>
    <w:basedOn w:val="DefaultParagraphFont"/>
    <w:rsid w:val="00E646D1"/>
    <w:rPr>
      <w:rFonts w:ascii="Arial" w:hAnsi="Arial" w:cs="Arial" w:hint="default"/>
      <w:b w:val="0"/>
      <w:bCs w:val="0"/>
      <w:color w:val="00ACEE"/>
      <w:sz w:val="10"/>
      <w:szCs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9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80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726">
              <w:marLeft w:val="39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9021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6721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1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378807">
                              <w:marLeft w:val="0"/>
                              <w:marRight w:val="0"/>
                              <w:marTop w:val="2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hasifa kabejja</dc:creator>
  <cp:lastModifiedBy>hasifa kabejja</cp:lastModifiedBy>
  <cp:revision>1</cp:revision>
  <dcterms:created xsi:type="dcterms:W3CDTF">2016-01-30T02:21:00Z</dcterms:created>
  <dcterms:modified xsi:type="dcterms:W3CDTF">2016-01-30T02:30:00Z</dcterms:modified>
</cp:coreProperties>
</file>