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4" w:rsidRPr="00AB4DF4" w:rsidRDefault="00AB4DF4" w:rsidP="00AB4DF4">
      <w:pPr>
        <w:spacing w:after="0" w:line="30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AB4DF4">
        <w:rPr>
          <w:rFonts w:ascii="Calibri" w:eastAsia="Times New Roman" w:hAnsi="Calibri" w:cs="Times New Roman"/>
          <w:b/>
          <w:bCs/>
          <w:sz w:val="32"/>
          <w:szCs w:val="32"/>
          <w:lang w:val="en-GB"/>
        </w:rPr>
        <w:t xml:space="preserve">Draft Programme: Brainstorming Meeting    </w:t>
      </w:r>
    </w:p>
    <w:p w:rsidR="00AB4DF4" w:rsidRPr="00A5242E" w:rsidRDefault="00AB4DF4" w:rsidP="00AB4DF4">
      <w:pPr>
        <w:shd w:val="clear" w:color="auto" w:fill="BFBFBF"/>
        <w:spacing w:after="0" w:line="240" w:lineRule="auto"/>
        <w:jc w:val="center"/>
        <w:rPr>
          <w:rFonts w:ascii="Droid Sans" w:eastAsia="MS Mincho" w:hAnsi="Droid Sans" w:cs="Arial" w:hint="eastAsia"/>
          <w:b/>
          <w:bCs/>
          <w:sz w:val="18"/>
          <w:szCs w:val="18"/>
          <w:lang w:eastAsia="ja-JP"/>
        </w:rPr>
      </w:pPr>
    </w:p>
    <w:p w:rsidR="00AB4DF4" w:rsidRPr="00AB4DF4" w:rsidRDefault="00AB4DF4" w:rsidP="00AB4DF4">
      <w:pPr>
        <w:shd w:val="clear" w:color="auto" w:fill="D9D9D9"/>
        <w:spacing w:after="0" w:line="240" w:lineRule="auto"/>
        <w:jc w:val="center"/>
        <w:rPr>
          <w:rFonts w:ascii="Droid Sans" w:eastAsia="MS Mincho" w:hAnsi="Droid Sans" w:cs="Arial" w:hint="eastAsia"/>
          <w:b/>
          <w:bCs/>
          <w:sz w:val="29"/>
          <w:szCs w:val="29"/>
          <w:lang w:eastAsia="ja-JP"/>
        </w:rPr>
      </w:pPr>
      <w:r w:rsidRPr="00AB4DF4">
        <w:rPr>
          <w:rFonts w:ascii="Droid Sans" w:eastAsia="MS Mincho" w:hAnsi="Droid Sans" w:cs="Arial"/>
          <w:b/>
          <w:bCs/>
          <w:sz w:val="29"/>
          <w:szCs w:val="29"/>
          <w:lang w:eastAsia="ja-JP"/>
        </w:rPr>
        <w:t xml:space="preserve">The Form and Substance of Elections in </w:t>
      </w:r>
    </w:p>
    <w:p w:rsidR="00AB4DF4" w:rsidRPr="00AB4DF4" w:rsidRDefault="00AB4DF4" w:rsidP="00AB4DF4">
      <w:pPr>
        <w:shd w:val="clear" w:color="auto" w:fill="D9D9D9"/>
        <w:spacing w:after="0" w:line="240" w:lineRule="auto"/>
        <w:jc w:val="center"/>
        <w:rPr>
          <w:rFonts w:ascii="Droid Sans" w:eastAsia="MS Mincho" w:hAnsi="Droid Sans" w:cs="Arial" w:hint="eastAsia"/>
          <w:b/>
          <w:bCs/>
          <w:sz w:val="29"/>
          <w:szCs w:val="29"/>
          <w:lang w:eastAsia="ja-JP"/>
        </w:rPr>
      </w:pPr>
      <w:r w:rsidRPr="00AB4DF4">
        <w:rPr>
          <w:rFonts w:ascii="Droid Sans" w:eastAsia="MS Mincho" w:hAnsi="Droid Sans" w:cs="Arial"/>
          <w:b/>
          <w:bCs/>
          <w:sz w:val="29"/>
          <w:szCs w:val="29"/>
          <w:lang w:eastAsia="ja-JP"/>
        </w:rPr>
        <w:t xml:space="preserve">Uganda: A Round Table Review Series </w:t>
      </w:r>
    </w:p>
    <w:p w:rsidR="00AB4DF4" w:rsidRPr="00A5242E" w:rsidRDefault="00AB4DF4" w:rsidP="00AB4DF4">
      <w:pPr>
        <w:shd w:val="clear" w:color="auto" w:fill="BFBFB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val="en-GB"/>
        </w:rPr>
      </w:pPr>
    </w:p>
    <w:p w:rsidR="00AB4DF4" w:rsidRPr="00AB4DF4" w:rsidRDefault="00AB4DF4" w:rsidP="00AB4DF4">
      <w:pPr>
        <w:tabs>
          <w:tab w:val="left" w:pos="9270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  <w:lang w:val="en-GB" w:eastAsia="zh-CN"/>
        </w:rPr>
      </w:pPr>
    </w:p>
    <w:p w:rsidR="00AB4DF4" w:rsidRPr="00AB4DF4" w:rsidRDefault="00AB4DF4" w:rsidP="00AB4DF4">
      <w:pPr>
        <w:tabs>
          <w:tab w:val="left" w:pos="5051"/>
        </w:tabs>
        <w:spacing w:after="0" w:line="276" w:lineRule="auto"/>
        <w:jc w:val="center"/>
        <w:rPr>
          <w:rFonts w:ascii="Droid Sans" w:eastAsia="MS Mincho" w:hAnsi="Droid Sans" w:cs="Arial" w:hint="eastAsia"/>
          <w:b/>
          <w:bCs/>
          <w:sz w:val="25"/>
          <w:szCs w:val="25"/>
          <w:lang w:eastAsia="ja-JP"/>
        </w:rPr>
      </w:pPr>
      <w:r w:rsidRPr="00AB4DF4">
        <w:rPr>
          <w:rFonts w:ascii="Droid Sans" w:eastAsia="MS Mincho" w:hAnsi="Droid Sans" w:cs="Arial"/>
          <w:b/>
          <w:bCs/>
          <w:sz w:val="25"/>
          <w:szCs w:val="25"/>
          <w:lang w:eastAsia="ja-JP"/>
        </w:rPr>
        <w:t xml:space="preserve">Date </w:t>
      </w:r>
    </w:p>
    <w:p w:rsidR="00AB4DF4" w:rsidRPr="00AB4DF4" w:rsidRDefault="00AB4DF4" w:rsidP="00AB4DF4">
      <w:pPr>
        <w:tabs>
          <w:tab w:val="left" w:pos="5051"/>
        </w:tabs>
        <w:spacing w:after="0" w:line="276" w:lineRule="auto"/>
        <w:jc w:val="center"/>
        <w:rPr>
          <w:rFonts w:ascii="Droid Sans" w:eastAsia="MS Mincho" w:hAnsi="Droid Sans" w:cs="Arial" w:hint="eastAsia"/>
          <w:bCs/>
          <w:sz w:val="25"/>
          <w:szCs w:val="25"/>
          <w:lang w:eastAsia="ja-JP"/>
        </w:rPr>
      </w:pPr>
      <w:r w:rsidRPr="00AB4DF4">
        <w:rPr>
          <w:rFonts w:ascii="Droid Sans" w:eastAsia="MS Mincho" w:hAnsi="Droid Sans" w:cs="Arial"/>
          <w:bCs/>
          <w:sz w:val="25"/>
          <w:szCs w:val="25"/>
          <w:lang w:eastAsia="ja-JP"/>
        </w:rPr>
        <w:t>Thursday, April 15</w:t>
      </w:r>
      <w:r w:rsidRPr="00AB4DF4">
        <w:rPr>
          <w:rFonts w:ascii="Droid Sans" w:eastAsia="MS Mincho" w:hAnsi="Droid Sans" w:cs="Arial"/>
          <w:bCs/>
          <w:sz w:val="25"/>
          <w:szCs w:val="25"/>
          <w:vertAlign w:val="superscript"/>
          <w:lang w:eastAsia="ja-JP"/>
        </w:rPr>
        <w:t>th</w:t>
      </w:r>
      <w:r w:rsidRPr="00AB4DF4">
        <w:rPr>
          <w:rFonts w:ascii="Droid Sans" w:eastAsia="MS Mincho" w:hAnsi="Droid Sans" w:cs="Arial"/>
          <w:bCs/>
          <w:sz w:val="25"/>
          <w:szCs w:val="25"/>
          <w:lang w:eastAsia="ja-JP"/>
        </w:rPr>
        <w:t xml:space="preserve"> 2021 </w:t>
      </w:r>
    </w:p>
    <w:p w:rsidR="00AB4DF4" w:rsidRPr="00AB4DF4" w:rsidRDefault="00AB4DF4" w:rsidP="00AB4DF4">
      <w:pPr>
        <w:tabs>
          <w:tab w:val="left" w:pos="5051"/>
        </w:tabs>
        <w:spacing w:after="0" w:line="276" w:lineRule="auto"/>
        <w:jc w:val="center"/>
        <w:rPr>
          <w:rFonts w:ascii="Droid Sans" w:eastAsia="MS Mincho" w:hAnsi="Droid Sans" w:cs="Arial" w:hint="eastAsia"/>
          <w:bCs/>
          <w:sz w:val="16"/>
          <w:szCs w:val="16"/>
          <w:lang w:eastAsia="ja-JP"/>
        </w:rPr>
      </w:pPr>
    </w:p>
    <w:p w:rsidR="00AB4DF4" w:rsidRPr="00AB4DF4" w:rsidRDefault="00AB4DF4" w:rsidP="00AB4DF4">
      <w:pPr>
        <w:tabs>
          <w:tab w:val="left" w:pos="5051"/>
        </w:tabs>
        <w:spacing w:after="0" w:line="276" w:lineRule="auto"/>
        <w:jc w:val="center"/>
        <w:rPr>
          <w:rFonts w:ascii="Droid Sans" w:eastAsia="MS Mincho" w:hAnsi="Droid Sans" w:cs="Arial" w:hint="eastAsia"/>
          <w:b/>
          <w:bCs/>
          <w:sz w:val="25"/>
          <w:szCs w:val="25"/>
          <w:lang w:eastAsia="ja-JP"/>
        </w:rPr>
      </w:pPr>
      <w:r w:rsidRPr="00AB4DF4">
        <w:rPr>
          <w:rFonts w:ascii="Droid Sans" w:eastAsia="MS Mincho" w:hAnsi="Droid Sans" w:cs="Arial"/>
          <w:b/>
          <w:bCs/>
          <w:sz w:val="25"/>
          <w:szCs w:val="25"/>
          <w:lang w:eastAsia="ja-JP"/>
        </w:rPr>
        <w:t xml:space="preserve">Venue  </w:t>
      </w:r>
    </w:p>
    <w:p w:rsidR="00AB4DF4" w:rsidRPr="00AB4DF4" w:rsidRDefault="00AB4DF4" w:rsidP="00AB4DF4">
      <w:pPr>
        <w:tabs>
          <w:tab w:val="left" w:pos="5051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sz w:val="25"/>
          <w:szCs w:val="25"/>
          <w:highlight w:val="lightGray"/>
          <w:lang w:val="en"/>
        </w:rPr>
      </w:pPr>
      <w:r w:rsidRPr="00AB4DF4">
        <w:rPr>
          <w:rFonts w:ascii="Droid Sans" w:eastAsia="MS Mincho" w:hAnsi="Droid Sans" w:cs="Arial"/>
          <w:bCs/>
          <w:sz w:val="25"/>
          <w:szCs w:val="25"/>
          <w:lang w:eastAsia="ja-JP"/>
        </w:rPr>
        <w:t xml:space="preserve">The Julius Nyerere Leadership Centre (JNLC). Makerere University </w:t>
      </w:r>
      <w:r w:rsidRPr="00AB4DF4">
        <w:rPr>
          <w:rFonts w:ascii="Calibri" w:eastAsia="Times New Roman" w:hAnsi="Calibri" w:cs="Calibri"/>
          <w:b/>
          <w:bCs/>
          <w:i/>
          <w:sz w:val="25"/>
          <w:szCs w:val="25"/>
          <w:highlight w:val="lightGray"/>
          <w:lang w:val="en"/>
        </w:rPr>
        <w:t xml:space="preserve"> </w:t>
      </w:r>
    </w:p>
    <w:p w:rsidR="00AB4DF4" w:rsidRPr="00AB4DF4" w:rsidRDefault="00AB4DF4" w:rsidP="00AB4DF4">
      <w:pPr>
        <w:spacing w:after="0" w:line="276" w:lineRule="auto"/>
        <w:rPr>
          <w:rFonts w:ascii="Calibri" w:eastAsia="Times New Roman" w:hAnsi="Calibri" w:cs="Times New Roman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340"/>
        <w:gridCol w:w="1157"/>
        <w:gridCol w:w="4081"/>
      </w:tblGrid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TIME</w:t>
            </w:r>
          </w:p>
        </w:tc>
        <w:tc>
          <w:tcPr>
            <w:tcW w:w="3497" w:type="dxa"/>
            <w:gridSpan w:val="2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ACTIVITY</w:t>
            </w:r>
          </w:p>
        </w:tc>
        <w:tc>
          <w:tcPr>
            <w:tcW w:w="4081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PERSON 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8:30am - 9:00am</w:t>
            </w:r>
          </w:p>
        </w:tc>
        <w:tc>
          <w:tcPr>
            <w:tcW w:w="3497" w:type="dxa"/>
            <w:gridSpan w:val="2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Registration</w:t>
            </w:r>
          </w:p>
        </w:tc>
        <w:tc>
          <w:tcPr>
            <w:tcW w:w="4081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Ms. Winnie &amp; Mr. Cephas  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9:00am – 9:10am</w:t>
            </w:r>
          </w:p>
        </w:tc>
        <w:tc>
          <w:tcPr>
            <w:tcW w:w="7578" w:type="dxa"/>
            <w:gridSpan w:val="3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Welcome Remarks – Dr. Nansozi K. Muwanga </w:t>
            </w:r>
          </w:p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Ag. Chair – The Julius Nyerere Leadership Centre(JNLC )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9:10am – 9:20am</w:t>
            </w:r>
          </w:p>
        </w:tc>
        <w:tc>
          <w:tcPr>
            <w:tcW w:w="7578" w:type="dxa"/>
            <w:gridSpan w:val="3"/>
            <w:shd w:val="clear" w:color="auto" w:fill="auto"/>
          </w:tcPr>
          <w:p w:rsidR="00AB4DF4" w:rsidRPr="00AB4DF4" w:rsidRDefault="00AB4DF4" w:rsidP="00A5242E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Welcome Remarks Ms. Anna </w:t>
            </w:r>
            <w:r w:rsidR="00A5242E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 xml:space="preserve">Reismann </w:t>
            </w:r>
            <w:r w:rsidRPr="00AB4DF4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>Director – Konrad Adenu</w:t>
            </w:r>
            <w:r w:rsidR="00A5242E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>a</w:t>
            </w:r>
            <w:r w:rsidRPr="00AB4DF4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>r Stiftung (KAS)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9:30am – 10:00am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Thematic Area 1 &amp; 2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>1. Covid-19 and the 2021 General Elections</w:t>
            </w:r>
          </w:p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>2. Managing the Elections: process, rules and practices and the post-election period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10:00am – 10:30am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Plenary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AB4DF4" w:rsidRDefault="00AB4DF4" w:rsidP="00A5242E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Prof</w:t>
            </w:r>
            <w:r w:rsidR="00A5242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essor</w:t>
            </w: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. J</w:t>
            </w:r>
            <w:r w:rsidR="00A5242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osephine A</w:t>
            </w:r>
            <w:r w:rsidR="00B85430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hi</w:t>
            </w:r>
            <w:r w:rsidR="00A5242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k</w:t>
            </w:r>
            <w:r w:rsidR="00B85430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i</w:t>
            </w:r>
            <w:r w:rsidR="00A5242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re 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10:30am – 11:00am 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Thematic Area 3 &amp; 4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AB4DF4" w:rsidRDefault="00AB4DF4" w:rsidP="00AB4DF4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Book Antiqua" w:eastAsia="Calibri" w:hAnsi="Book Antiqua" w:cs="Times New Roman"/>
                <w:sz w:val="21"/>
                <w:szCs w:val="21"/>
              </w:rPr>
            </w:pPr>
            <w:r w:rsidRPr="00AB4DF4">
              <w:rPr>
                <w:rFonts w:ascii="Book Antiqua" w:eastAsia="Calibri" w:hAnsi="Book Antiqua" w:cs="Times New Roman"/>
                <w:sz w:val="21"/>
                <w:szCs w:val="21"/>
              </w:rPr>
              <w:t>Civil Society and Elections</w:t>
            </w:r>
          </w:p>
          <w:p w:rsidR="00AB4DF4" w:rsidRPr="00AB4DF4" w:rsidRDefault="00AB4DF4" w:rsidP="00AB4DF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Calibri" w:hAnsi="Book Antiqua" w:cs="Times New Roman"/>
                <w:sz w:val="21"/>
                <w:szCs w:val="21"/>
              </w:rPr>
              <w:t>Political Parties, multiparty politics and electoral democracy</w:t>
            </w:r>
            <w:r w:rsidRPr="00AB4DF4">
              <w:rPr>
                <w:rFonts w:ascii="Book Antiqua" w:eastAsia="Calibri" w:hAnsi="Book Antiqua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11:00am-11:30am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Plenary / Health Break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AB4DF4" w:rsidRDefault="00A5242E" w:rsidP="00A5242E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5242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Assoc.</w:t>
            </w:r>
            <w:r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 Professor Julius Kiiza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11:3</w:t>
            </w:r>
            <w:r w:rsidRPr="00FE78E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0a</w:t>
            </w: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m-12:00am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Thematic Area 5 &amp; 6 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FE78EE" w:rsidRDefault="00AB4DF4" w:rsidP="00FE78E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Book Antiqua" w:eastAsia="Calibri" w:hAnsi="Book Antiqua" w:cs="Times New Roman"/>
                <w:sz w:val="21"/>
                <w:szCs w:val="21"/>
              </w:rPr>
            </w:pPr>
            <w:r w:rsidRPr="00FE78EE">
              <w:rPr>
                <w:rFonts w:ascii="Book Antiqua" w:eastAsia="Calibri" w:hAnsi="Book Antiqua" w:cs="Times New Roman"/>
                <w:sz w:val="21"/>
                <w:szCs w:val="21"/>
              </w:rPr>
              <w:t>Youth engagement, disengagement and sweeping political change</w:t>
            </w:r>
          </w:p>
          <w:p w:rsidR="00AB4DF4" w:rsidRPr="00AB4DF4" w:rsidRDefault="00AB4DF4" w:rsidP="00AB4DF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Calibri" w:hAnsi="Book Antiqua" w:cs="Times New Roman"/>
                <w:sz w:val="21"/>
                <w:szCs w:val="21"/>
              </w:rPr>
              <w:t>Media and Social Media in Electoral Processes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5242E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12:00 – 12:30pm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Plenary  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AB4DF4" w:rsidRDefault="00FE78EE" w:rsidP="00FE78EE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Professor Sara Salli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12:30 – 12:45pm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Recap of Discus</w:t>
            </w:r>
            <w:r w:rsidR="00FE78E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sions </w:t>
            </w: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Next Steps </w:t>
            </w: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ab/>
            </w:r>
          </w:p>
        </w:tc>
        <w:tc>
          <w:tcPr>
            <w:tcW w:w="5238" w:type="dxa"/>
            <w:gridSpan w:val="2"/>
            <w:shd w:val="clear" w:color="auto" w:fill="auto"/>
          </w:tcPr>
          <w:p w:rsidR="00FE78EE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Dr. </w:t>
            </w:r>
            <w:r w:rsidR="00FE78EE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Simba Sallie Kayunga </w:t>
            </w:r>
            <w:r w:rsidR="00B85430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/ Professor Sabi</w:t>
            </w:r>
            <w:bookmarkStart w:id="0" w:name="_GoBack"/>
            <w:bookmarkEnd w:id="0"/>
            <w:r w:rsidR="00B85430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ti Makara</w:t>
            </w:r>
          </w:p>
          <w:p w:rsidR="00AB4DF4" w:rsidRPr="00AB4DF4" w:rsidRDefault="00FE78EE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</w:pPr>
            <w:r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Dr. </w:t>
            </w:r>
            <w:r w:rsidR="00AB4DF4"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Nansozi K. Muwanga</w:t>
            </w:r>
            <w:r w:rsidR="00AB4DF4" w:rsidRPr="00AB4DF4">
              <w:rPr>
                <w:rFonts w:ascii="Book Antiqua" w:eastAsia="Times New Roman" w:hAnsi="Book Antiqua" w:cs="Times New Roman"/>
                <w:sz w:val="21"/>
                <w:szCs w:val="21"/>
                <w:lang w:val="en-GB"/>
              </w:rPr>
              <w:t xml:space="preserve"> </w:t>
            </w:r>
          </w:p>
        </w:tc>
      </w:tr>
      <w:tr w:rsidR="00AB4DF4" w:rsidRPr="00AB4DF4" w:rsidTr="00AB4DF4">
        <w:tc>
          <w:tcPr>
            <w:tcW w:w="1998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12:45pm-1:00pm</w:t>
            </w:r>
          </w:p>
        </w:tc>
        <w:tc>
          <w:tcPr>
            <w:tcW w:w="2340" w:type="dxa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>Light Lunch &amp; Refreshments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AB4DF4" w:rsidRPr="00AB4DF4" w:rsidRDefault="00AB4DF4" w:rsidP="00AB4DF4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</w:pPr>
            <w:r w:rsidRPr="00AB4DF4">
              <w:rPr>
                <w:rFonts w:ascii="Book Antiqua" w:eastAsia="Times New Roman" w:hAnsi="Book Antiqua" w:cs="Times New Roman"/>
                <w:b/>
                <w:sz w:val="21"/>
                <w:szCs w:val="21"/>
                <w:lang w:val="en-GB"/>
              </w:rPr>
              <w:t xml:space="preserve">Ms. Winnie &amp; Mr. Cephas </w:t>
            </w:r>
          </w:p>
        </w:tc>
      </w:tr>
    </w:tbl>
    <w:p w:rsidR="00293F99" w:rsidRPr="009B40CD" w:rsidRDefault="00293F99" w:rsidP="00FE78EE">
      <w:pPr>
        <w:ind w:left="8640"/>
        <w:rPr>
          <w:rFonts w:ascii="Times New Roman" w:hAnsi="Times New Roman" w:cs="Times New Roman"/>
          <w:sz w:val="23"/>
          <w:szCs w:val="23"/>
        </w:rPr>
      </w:pPr>
    </w:p>
    <w:sectPr w:rsidR="00293F99" w:rsidRPr="009B40CD" w:rsidSect="001626ED">
      <w:headerReference w:type="default" r:id="rId9"/>
      <w:footerReference w:type="default" r:id="rId10"/>
      <w:pgSz w:w="12240" w:h="15840"/>
      <w:pgMar w:top="630" w:right="5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69" w:rsidRDefault="00D85569" w:rsidP="00D43DC7">
      <w:pPr>
        <w:spacing w:after="0" w:line="240" w:lineRule="auto"/>
      </w:pPr>
      <w:r>
        <w:separator/>
      </w:r>
    </w:p>
  </w:endnote>
  <w:endnote w:type="continuationSeparator" w:id="0">
    <w:p w:rsidR="00D85569" w:rsidRDefault="00D85569" w:rsidP="00D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764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6528" w:rsidRDefault="002F65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56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96C14" w:rsidRDefault="00596C14" w:rsidP="00596C14">
    <w:pPr>
      <w:spacing w:after="0"/>
      <w:rPr>
        <w:rFonts w:ascii="Times New Roman" w:hAnsi="Times New Roman" w:cs="Times New Roman"/>
        <w:color w:val="538135" w:themeColor="accent6" w:themeShade="BF"/>
        <w:sz w:val="32"/>
        <w:szCs w:val="32"/>
      </w:rPr>
    </w:pPr>
  </w:p>
  <w:p w:rsidR="002F6528" w:rsidRPr="009B40CD" w:rsidRDefault="00596C14" w:rsidP="009B40CD">
    <w:pPr>
      <w:spacing w:after="0"/>
      <w:jc w:val="center"/>
      <w:rPr>
        <w:sz w:val="24"/>
        <w:szCs w:val="24"/>
      </w:rPr>
    </w:pPr>
    <w:r w:rsidRPr="009B40CD">
      <w:rPr>
        <w:rFonts w:ascii="Times New Roman" w:hAnsi="Times New Roman" w:cs="Times New Roman"/>
        <w:color w:val="538135" w:themeColor="accent6" w:themeShade="BF"/>
        <w:sz w:val="24"/>
        <w:szCs w:val="24"/>
      </w:rPr>
      <w:t>Email</w:t>
    </w:r>
    <w:r w:rsidRPr="009B40CD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9B40CD">
        <w:rPr>
          <w:rStyle w:val="Hyperlink"/>
          <w:rFonts w:ascii="Times New Roman" w:hAnsi="Times New Roman" w:cs="Times New Roman"/>
          <w:sz w:val="24"/>
          <w:szCs w:val="24"/>
        </w:rPr>
        <w:t>jnlc@chuss.mak.ac.ug</w:t>
      </w:r>
    </w:hyperlink>
    <w:r w:rsidRPr="009B40CD">
      <w:rPr>
        <w:rFonts w:ascii="Times New Roman" w:hAnsi="Times New Roman" w:cs="Times New Roman"/>
        <w:sz w:val="24"/>
        <w:szCs w:val="24"/>
      </w:rPr>
      <w:t xml:space="preserve">  </w:t>
    </w:r>
    <w:r w:rsidRPr="009B40CD">
      <w:rPr>
        <w:rFonts w:ascii="Times New Roman" w:hAnsi="Times New Roman" w:cs="Times New Roman"/>
        <w:color w:val="538135" w:themeColor="accent6" w:themeShade="BF"/>
        <w:sz w:val="24"/>
        <w:szCs w:val="24"/>
      </w:rPr>
      <w:t>Website</w:t>
    </w:r>
    <w:r w:rsidRPr="009B40CD">
      <w:rPr>
        <w:rFonts w:ascii="Times New Roman" w:hAnsi="Times New Roman" w:cs="Times New Roman"/>
        <w:sz w:val="24"/>
        <w:szCs w:val="24"/>
      </w:rPr>
      <w:t xml:space="preserve">: </w:t>
    </w:r>
    <w:hyperlink r:id="rId2" w:history="1">
      <w:r w:rsidR="009B40CD" w:rsidRPr="0039032B">
        <w:rPr>
          <w:rStyle w:val="Hyperlink"/>
          <w:rFonts w:ascii="Times New Roman" w:hAnsi="Times New Roman" w:cs="Times New Roman"/>
          <w:sz w:val="24"/>
          <w:szCs w:val="24"/>
        </w:rPr>
        <w:t>www.jnlc.mak.ac.ug</w:t>
      </w:r>
    </w:hyperlink>
    <w:r w:rsidR="009B40CD">
      <w:rPr>
        <w:rFonts w:ascii="Times New Roman" w:hAnsi="Times New Roman" w:cs="Times New Roman"/>
        <w:sz w:val="24"/>
        <w:szCs w:val="24"/>
      </w:rPr>
      <w:t xml:space="preserve"> </w:t>
    </w:r>
    <w:r w:rsidR="009B40C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A3884" wp14:editId="1DA6F4ED">
              <wp:simplePos x="0" y="0"/>
              <wp:positionH relativeFrom="margin">
                <wp:align>right</wp:align>
              </wp:positionH>
              <wp:positionV relativeFrom="paragraph">
                <wp:posOffset>357721</wp:posOffset>
              </wp:positionV>
              <wp:extent cx="7360920" cy="36830"/>
              <wp:effectExtent l="0" t="0" r="0" b="1270"/>
              <wp:wrapNone/>
              <wp:docPr id="8" name="Shap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920" cy="369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361073" h="36995">
                            <a:moveTo>
                              <a:pt x="0" y="0"/>
                            </a:moveTo>
                            <a:lnTo>
                              <a:pt x="7361073" y="0"/>
                            </a:lnTo>
                            <a:lnTo>
                              <a:pt x="7361073" y="36995"/>
                            </a:lnTo>
                            <a:lnTo>
                              <a:pt x="0" y="3699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DC63F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238" o:spid="_x0000_s1026" style="position:absolute;margin-left:528.4pt;margin-top:28.15pt;width:579.6pt;height:2.9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7361073,3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" path="m,l7361073,r,36995l,36995,,e" fillcolor="#8dc63f" stroked="f" strokeweight="0">
              <v:stroke miterlimit="83231f" joinstyle="miter"/>
              <v:path arrowok="t" textboxrect="0,0,7361073,36995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69" w:rsidRDefault="00D85569" w:rsidP="00D43DC7">
      <w:pPr>
        <w:spacing w:after="0" w:line="240" w:lineRule="auto"/>
      </w:pPr>
      <w:r>
        <w:separator/>
      </w:r>
    </w:p>
  </w:footnote>
  <w:footnote w:type="continuationSeparator" w:id="0">
    <w:p w:rsidR="00D85569" w:rsidRDefault="00D85569" w:rsidP="00D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F4" w:rsidRDefault="007C2926" w:rsidP="007C2926">
    <w:pPr>
      <w:rPr>
        <w:noProof/>
      </w:rPr>
    </w:pPr>
    <w:r w:rsidRPr="00DF2A80">
      <w:rPr>
        <w:noProof/>
      </w:rPr>
      <w:drawing>
        <wp:anchor distT="0" distB="0" distL="114300" distR="114300" simplePos="0" relativeHeight="251659264" behindDoc="0" locked="0" layoutInCell="1" allowOverlap="1" wp14:anchorId="498557C9" wp14:editId="1B858433">
          <wp:simplePos x="0" y="0"/>
          <wp:positionH relativeFrom="page">
            <wp:align>center</wp:align>
          </wp:positionH>
          <wp:positionV relativeFrom="paragraph">
            <wp:posOffset>-347750</wp:posOffset>
          </wp:positionV>
          <wp:extent cx="1176988" cy="1157592"/>
          <wp:effectExtent l="0" t="0" r="4445" b="508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047" cy="11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4DF4" w:rsidRDefault="00AB4DF4" w:rsidP="007C2926">
    <w:pPr>
      <w:rPr>
        <w:noProof/>
      </w:rPr>
    </w:pPr>
  </w:p>
  <w:p w:rsidR="007C2926" w:rsidRDefault="007C2926" w:rsidP="007C2926">
    <w:r>
      <w:softHyphen/>
    </w:r>
  </w:p>
  <w:p w:rsidR="007C2926" w:rsidRPr="00AB4DF4" w:rsidRDefault="00AB4DF4" w:rsidP="00AB4DF4">
    <w:pPr>
      <w:tabs>
        <w:tab w:val="left" w:pos="1211"/>
      </w:tabs>
      <w:jc w:val="center"/>
      <w:rPr>
        <w:rFonts w:ascii="Times New Roman" w:hAnsi="Times New Roman" w:cs="Times New Roman"/>
        <w:b/>
        <w:sz w:val="36"/>
        <w:szCs w:val="36"/>
      </w:rPr>
    </w:pPr>
    <w:r w:rsidRPr="00AB4DF4">
      <w:rPr>
        <w:rFonts w:ascii="Times New Roman" w:hAnsi="Times New Roman" w:cs="Times New Roman"/>
        <w:b/>
        <w:sz w:val="36"/>
        <w:szCs w:val="36"/>
      </w:rPr>
      <w:t xml:space="preserve">THE </w:t>
    </w:r>
    <w:r w:rsidR="007C2926" w:rsidRPr="00AB4DF4">
      <w:rPr>
        <w:rFonts w:ascii="Times New Roman" w:hAnsi="Times New Roman" w:cs="Times New Roman"/>
        <w:b/>
        <w:sz w:val="36"/>
        <w:szCs w:val="36"/>
      </w:rPr>
      <w:t>JULIUS NYERERE LEADERSHIP CENTRE (JNLC)</w:t>
    </w:r>
  </w:p>
  <w:p w:rsidR="007C2926" w:rsidRDefault="007C2926" w:rsidP="007C2926">
    <w:pPr>
      <w:spacing w:after="0"/>
      <w:ind w:left="-540"/>
      <w:jc w:val="center"/>
    </w:pPr>
    <w:r>
      <w:rPr>
        <w:rFonts w:ascii="Times New Roman" w:eastAsia="Times New Roman" w:hAnsi="Times New Roman" w:cs="Times New Roman"/>
        <w:sz w:val="29"/>
      </w:rPr>
      <w:t xml:space="preserve">Pool Road, Makerere University   P.O Box 7062 Kampala, Uganda. </w:t>
    </w:r>
  </w:p>
  <w:p w:rsidR="007C2926" w:rsidRDefault="007C2926" w:rsidP="007C29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485" wp14:editId="770FB52F">
              <wp:simplePos x="0" y="0"/>
              <wp:positionH relativeFrom="column">
                <wp:posOffset>-666345</wp:posOffset>
              </wp:positionH>
              <wp:positionV relativeFrom="paragraph">
                <wp:posOffset>92805</wp:posOffset>
              </wp:positionV>
              <wp:extent cx="7742623" cy="0"/>
              <wp:effectExtent l="0" t="19050" r="107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262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7.3pt" to="55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" strokecolor="windowText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ECB"/>
    <w:multiLevelType w:val="hybridMultilevel"/>
    <w:tmpl w:val="5F8290E2"/>
    <w:lvl w:ilvl="0" w:tplc="AD0E69F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A6AF7"/>
    <w:multiLevelType w:val="hybridMultilevel"/>
    <w:tmpl w:val="13E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18B6"/>
    <w:multiLevelType w:val="hybridMultilevel"/>
    <w:tmpl w:val="3956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0504"/>
    <w:multiLevelType w:val="hybridMultilevel"/>
    <w:tmpl w:val="424833E8"/>
    <w:lvl w:ilvl="0" w:tplc="8392E70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82E63924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47A73"/>
    <w:multiLevelType w:val="hybridMultilevel"/>
    <w:tmpl w:val="B85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0"/>
    <w:rsid w:val="000A5456"/>
    <w:rsid w:val="000A7925"/>
    <w:rsid w:val="000D4507"/>
    <w:rsid w:val="000E5B7C"/>
    <w:rsid w:val="001626ED"/>
    <w:rsid w:val="0017064E"/>
    <w:rsid w:val="001D0A4A"/>
    <w:rsid w:val="00241D17"/>
    <w:rsid w:val="00293F99"/>
    <w:rsid w:val="002B00DF"/>
    <w:rsid w:val="002F6528"/>
    <w:rsid w:val="003966AB"/>
    <w:rsid w:val="004033B5"/>
    <w:rsid w:val="0041599D"/>
    <w:rsid w:val="00461A42"/>
    <w:rsid w:val="004E2F50"/>
    <w:rsid w:val="00542C5B"/>
    <w:rsid w:val="00596C14"/>
    <w:rsid w:val="005A1041"/>
    <w:rsid w:val="005B4089"/>
    <w:rsid w:val="005D36E5"/>
    <w:rsid w:val="00686FF9"/>
    <w:rsid w:val="006B649A"/>
    <w:rsid w:val="006C6EB8"/>
    <w:rsid w:val="0077239D"/>
    <w:rsid w:val="007B753C"/>
    <w:rsid w:val="007B7C16"/>
    <w:rsid w:val="007C2926"/>
    <w:rsid w:val="007D4C59"/>
    <w:rsid w:val="007E60DF"/>
    <w:rsid w:val="008351E6"/>
    <w:rsid w:val="00847501"/>
    <w:rsid w:val="00886DFC"/>
    <w:rsid w:val="008C641E"/>
    <w:rsid w:val="00900397"/>
    <w:rsid w:val="00904D76"/>
    <w:rsid w:val="00916013"/>
    <w:rsid w:val="009B40CD"/>
    <w:rsid w:val="00A02E46"/>
    <w:rsid w:val="00A47F27"/>
    <w:rsid w:val="00A5242E"/>
    <w:rsid w:val="00A61B4A"/>
    <w:rsid w:val="00A64241"/>
    <w:rsid w:val="00A84847"/>
    <w:rsid w:val="00AB4DF4"/>
    <w:rsid w:val="00B21219"/>
    <w:rsid w:val="00B3737E"/>
    <w:rsid w:val="00B85430"/>
    <w:rsid w:val="00BA1CBA"/>
    <w:rsid w:val="00BB7B40"/>
    <w:rsid w:val="00C23E6C"/>
    <w:rsid w:val="00D03B2F"/>
    <w:rsid w:val="00D433D8"/>
    <w:rsid w:val="00D43DC7"/>
    <w:rsid w:val="00D724C1"/>
    <w:rsid w:val="00D85569"/>
    <w:rsid w:val="00DC6B75"/>
    <w:rsid w:val="00DF2A80"/>
    <w:rsid w:val="00E46BDB"/>
    <w:rsid w:val="00ED43F8"/>
    <w:rsid w:val="00ED6CD7"/>
    <w:rsid w:val="00F06FFF"/>
    <w:rsid w:val="00F30C4B"/>
    <w:rsid w:val="00F96446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ED"/>
  </w:style>
  <w:style w:type="paragraph" w:styleId="Footer">
    <w:name w:val="footer"/>
    <w:basedOn w:val="Normal"/>
    <w:link w:val="FooterChar"/>
    <w:uiPriority w:val="99"/>
    <w:unhideWhenUsed/>
    <w:rsid w:val="001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ED"/>
  </w:style>
  <w:style w:type="character" w:styleId="Hyperlink">
    <w:name w:val="Hyperlink"/>
    <w:basedOn w:val="DefaultParagraphFont"/>
    <w:uiPriority w:val="99"/>
    <w:unhideWhenUsed/>
    <w:rsid w:val="00162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ED"/>
  </w:style>
  <w:style w:type="paragraph" w:styleId="Footer">
    <w:name w:val="footer"/>
    <w:basedOn w:val="Normal"/>
    <w:link w:val="FooterChar"/>
    <w:uiPriority w:val="99"/>
    <w:unhideWhenUsed/>
    <w:rsid w:val="001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ED"/>
  </w:style>
  <w:style w:type="character" w:styleId="Hyperlink">
    <w:name w:val="Hyperlink"/>
    <w:basedOn w:val="DefaultParagraphFont"/>
    <w:uiPriority w:val="99"/>
    <w:unhideWhenUsed/>
    <w:rsid w:val="00162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nlc.mak.ac.ug" TargetMode="External"/><Relationship Id="rId1" Type="http://schemas.openxmlformats.org/officeDocument/2006/relationships/hyperlink" Target="mailto:jnlc@chuss.mak.ac.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04E8-4585-4495-81A9-6DC0EE2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VALID2</dc:creator>
  <cp:lastModifiedBy>LENOVO</cp:lastModifiedBy>
  <cp:revision>2</cp:revision>
  <cp:lastPrinted>2019-05-09T13:45:00Z</cp:lastPrinted>
  <dcterms:created xsi:type="dcterms:W3CDTF">2021-04-14T13:06:00Z</dcterms:created>
  <dcterms:modified xsi:type="dcterms:W3CDTF">2021-04-14T13:06:00Z</dcterms:modified>
</cp:coreProperties>
</file>