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28" w:rsidRPr="004519C3" w:rsidRDefault="009A38D0">
      <w:pPr>
        <w:rPr>
          <w:rFonts w:ascii="Times New Roman" w:hAnsi="Times New Roman" w:cs="Times New Roman"/>
          <w:b/>
          <w:sz w:val="24"/>
          <w:szCs w:val="24"/>
        </w:rPr>
      </w:pPr>
      <w:r w:rsidRPr="004519C3">
        <w:rPr>
          <w:rFonts w:ascii="Times New Roman" w:hAnsi="Times New Roman" w:cs="Times New Roman"/>
          <w:b/>
          <w:sz w:val="24"/>
          <w:szCs w:val="24"/>
        </w:rPr>
        <w:t xml:space="preserve">Mak Restructuring Committee </w:t>
      </w:r>
      <w:r w:rsidR="005C56C9" w:rsidRPr="004519C3">
        <w:rPr>
          <w:rFonts w:ascii="Times New Roman" w:hAnsi="Times New Roman" w:cs="Times New Roman"/>
          <w:b/>
          <w:sz w:val="24"/>
          <w:szCs w:val="24"/>
        </w:rPr>
        <w:t>consults with</w:t>
      </w:r>
      <w:r w:rsidRPr="004519C3">
        <w:rPr>
          <w:rFonts w:ascii="Times New Roman" w:hAnsi="Times New Roman" w:cs="Times New Roman"/>
          <w:b/>
          <w:sz w:val="24"/>
          <w:szCs w:val="24"/>
        </w:rPr>
        <w:t xml:space="preserve"> CHUSS staff</w:t>
      </w:r>
    </w:p>
    <w:p w:rsidR="009A38D0" w:rsidRPr="004519C3" w:rsidRDefault="009A38D0" w:rsidP="005C56C9">
      <w:pPr>
        <w:jc w:val="both"/>
        <w:rPr>
          <w:rFonts w:ascii="Times New Roman" w:hAnsi="Times New Roman" w:cs="Times New Roman"/>
          <w:sz w:val="24"/>
          <w:szCs w:val="24"/>
        </w:rPr>
      </w:pPr>
      <w:r w:rsidRPr="004519C3">
        <w:rPr>
          <w:rFonts w:ascii="Times New Roman" w:hAnsi="Times New Roman" w:cs="Times New Roman"/>
          <w:sz w:val="24"/>
          <w:szCs w:val="24"/>
        </w:rPr>
        <w:t>The Makerere University Restructuring Committee on 12</w:t>
      </w:r>
      <w:r w:rsidRPr="004519C3">
        <w:rPr>
          <w:rFonts w:ascii="Times New Roman" w:hAnsi="Times New Roman" w:cs="Times New Roman"/>
          <w:sz w:val="24"/>
          <w:szCs w:val="24"/>
          <w:vertAlign w:val="superscript"/>
        </w:rPr>
        <w:t>th</w:t>
      </w:r>
      <w:r w:rsidRPr="004519C3">
        <w:rPr>
          <w:rFonts w:ascii="Times New Roman" w:hAnsi="Times New Roman" w:cs="Times New Roman"/>
          <w:sz w:val="24"/>
          <w:szCs w:val="24"/>
        </w:rPr>
        <w:t xml:space="preserve"> April</w:t>
      </w:r>
      <w:r w:rsidR="005C56C9" w:rsidRPr="004519C3">
        <w:rPr>
          <w:rFonts w:ascii="Times New Roman" w:hAnsi="Times New Roman" w:cs="Times New Roman"/>
          <w:sz w:val="24"/>
          <w:szCs w:val="24"/>
        </w:rPr>
        <w:t xml:space="preserve"> 2021</w:t>
      </w:r>
      <w:r w:rsidRPr="004519C3">
        <w:rPr>
          <w:rFonts w:ascii="Times New Roman" w:hAnsi="Times New Roman" w:cs="Times New Roman"/>
          <w:sz w:val="24"/>
          <w:szCs w:val="24"/>
        </w:rPr>
        <w:t xml:space="preserve"> held a meeting with the leadership and members of staff from the College of Humanities and Social Sciences</w:t>
      </w:r>
      <w:r w:rsidR="007B52DD" w:rsidRPr="004519C3">
        <w:rPr>
          <w:rFonts w:ascii="Times New Roman" w:hAnsi="Times New Roman" w:cs="Times New Roman"/>
          <w:sz w:val="24"/>
          <w:szCs w:val="24"/>
        </w:rPr>
        <w:t xml:space="preserve"> (CHUSS)</w:t>
      </w:r>
      <w:r w:rsidRPr="004519C3">
        <w:rPr>
          <w:rFonts w:ascii="Times New Roman" w:hAnsi="Times New Roman" w:cs="Times New Roman"/>
          <w:sz w:val="24"/>
          <w:szCs w:val="24"/>
        </w:rPr>
        <w:t xml:space="preserve"> to seek their views on the exercise. </w:t>
      </w:r>
    </w:p>
    <w:p w:rsidR="003229CA" w:rsidRPr="004519C3" w:rsidRDefault="000F627C" w:rsidP="005C56C9">
      <w:pPr>
        <w:jc w:val="both"/>
        <w:rPr>
          <w:rFonts w:ascii="Times New Roman" w:hAnsi="Times New Roman" w:cs="Times New Roman"/>
          <w:sz w:val="24"/>
          <w:szCs w:val="24"/>
        </w:rPr>
      </w:pPr>
      <w:r w:rsidRPr="004519C3">
        <w:rPr>
          <w:rFonts w:ascii="Times New Roman" w:hAnsi="Times New Roman" w:cs="Times New Roman"/>
          <w:sz w:val="24"/>
          <w:szCs w:val="24"/>
        </w:rPr>
        <w:t xml:space="preserve">The Committee headed by Eng. Dr Steven Kagoda was set up by the University Council to review and align the Academic, Administrative and Support staff structures with the Makerere University 2020-2030 Strategic Plan. </w:t>
      </w:r>
      <w:r w:rsidR="003229CA" w:rsidRPr="004519C3">
        <w:rPr>
          <w:rFonts w:ascii="Times New Roman" w:hAnsi="Times New Roman" w:cs="Times New Roman"/>
          <w:sz w:val="24"/>
          <w:szCs w:val="24"/>
        </w:rPr>
        <w:t xml:space="preserve">The 2020-2030 Strategic Plan seeks to transform Makerere into a research - led university responding to national, regional and global development challenges. It also seeks to </w:t>
      </w:r>
      <w:r w:rsidR="00854DC0" w:rsidRPr="004519C3">
        <w:rPr>
          <w:rFonts w:ascii="Times New Roman" w:hAnsi="Times New Roman" w:cs="Times New Roman"/>
          <w:sz w:val="24"/>
          <w:szCs w:val="24"/>
        </w:rPr>
        <w:t>promote innovations;</w:t>
      </w:r>
      <w:r w:rsidR="003229CA" w:rsidRPr="004519C3">
        <w:rPr>
          <w:rFonts w:ascii="Times New Roman" w:hAnsi="Times New Roman" w:cs="Times New Roman"/>
          <w:sz w:val="24"/>
          <w:szCs w:val="24"/>
        </w:rPr>
        <w:t xml:space="preserve"> enhance partnerships with </w:t>
      </w:r>
      <w:r w:rsidR="00854DC0" w:rsidRPr="004519C3">
        <w:rPr>
          <w:rFonts w:ascii="Times New Roman" w:hAnsi="Times New Roman" w:cs="Times New Roman"/>
          <w:sz w:val="24"/>
          <w:szCs w:val="24"/>
          <w:shd w:val="clear" w:color="auto" w:fill="FFFFFF"/>
        </w:rPr>
        <w:t>government, private sector, local communities and international actors;</w:t>
      </w:r>
      <w:r w:rsidR="00854DC0" w:rsidRPr="004519C3">
        <w:rPr>
          <w:rFonts w:ascii="Times New Roman" w:hAnsi="Times New Roman" w:cs="Times New Roman"/>
          <w:color w:val="666666"/>
          <w:sz w:val="24"/>
          <w:szCs w:val="24"/>
          <w:shd w:val="clear" w:color="auto" w:fill="FFFFFF"/>
        </w:rPr>
        <w:t xml:space="preserve"> </w:t>
      </w:r>
      <w:r w:rsidR="003229CA" w:rsidRPr="004519C3">
        <w:rPr>
          <w:rFonts w:ascii="Times New Roman" w:hAnsi="Times New Roman" w:cs="Times New Roman"/>
          <w:sz w:val="24"/>
          <w:szCs w:val="24"/>
        </w:rPr>
        <w:t>and to transform Makerere into a professionally governed, equitable, inclusive and gender mainstreamed institution.</w:t>
      </w:r>
    </w:p>
    <w:p w:rsidR="005C56C9" w:rsidRPr="004519C3" w:rsidRDefault="005C56C9" w:rsidP="005C56C9">
      <w:pPr>
        <w:jc w:val="both"/>
        <w:rPr>
          <w:rFonts w:ascii="Times New Roman" w:hAnsi="Times New Roman" w:cs="Times New Roman"/>
          <w:sz w:val="24"/>
          <w:szCs w:val="24"/>
        </w:rPr>
      </w:pPr>
      <w:r w:rsidRPr="004519C3">
        <w:rPr>
          <w:rFonts w:ascii="Times New Roman" w:hAnsi="Times New Roman" w:cs="Times New Roman"/>
          <w:sz w:val="24"/>
          <w:szCs w:val="24"/>
        </w:rPr>
        <w:t xml:space="preserve">The Restructuring Committee will </w:t>
      </w:r>
      <w:r w:rsidR="00854DC0" w:rsidRPr="004519C3">
        <w:rPr>
          <w:rFonts w:ascii="Times New Roman" w:hAnsi="Times New Roman" w:cs="Times New Roman"/>
          <w:sz w:val="24"/>
          <w:szCs w:val="24"/>
        </w:rPr>
        <w:t>among other things</w:t>
      </w:r>
      <w:r w:rsidRPr="004519C3">
        <w:rPr>
          <w:rFonts w:ascii="Times New Roman" w:hAnsi="Times New Roman" w:cs="Times New Roman"/>
          <w:sz w:val="24"/>
          <w:szCs w:val="24"/>
        </w:rPr>
        <w:t xml:space="preserve"> assess the performance of the Collegiate system</w:t>
      </w:r>
      <w:r w:rsidR="00854DC0" w:rsidRPr="004519C3">
        <w:rPr>
          <w:rFonts w:ascii="Times New Roman" w:hAnsi="Times New Roman" w:cs="Times New Roman"/>
          <w:sz w:val="24"/>
          <w:szCs w:val="24"/>
        </w:rPr>
        <w:t xml:space="preserve"> with a view of strengthening the teaching, learning and research infrastructure at the University. The exercise is meant to improve performance while optimizing the use of resources.</w:t>
      </w:r>
    </w:p>
    <w:p w:rsidR="007B52DD" w:rsidRPr="004519C3" w:rsidRDefault="00854DC0" w:rsidP="005C56C9">
      <w:pPr>
        <w:jc w:val="both"/>
        <w:rPr>
          <w:rFonts w:ascii="Times New Roman" w:hAnsi="Times New Roman" w:cs="Times New Roman"/>
          <w:sz w:val="24"/>
          <w:szCs w:val="24"/>
        </w:rPr>
      </w:pPr>
      <w:r w:rsidRPr="004519C3">
        <w:rPr>
          <w:rFonts w:ascii="Times New Roman" w:hAnsi="Times New Roman" w:cs="Times New Roman"/>
          <w:sz w:val="24"/>
          <w:szCs w:val="24"/>
        </w:rPr>
        <w:t>During the interaction, the Principal</w:t>
      </w:r>
      <w:r w:rsidR="007B52DD" w:rsidRPr="004519C3">
        <w:rPr>
          <w:rFonts w:ascii="Times New Roman" w:hAnsi="Times New Roman" w:cs="Times New Roman"/>
          <w:sz w:val="24"/>
          <w:szCs w:val="24"/>
        </w:rPr>
        <w:t xml:space="preserve"> of CHUSS</w:t>
      </w:r>
      <w:r w:rsidRPr="004519C3">
        <w:rPr>
          <w:rFonts w:ascii="Times New Roman" w:hAnsi="Times New Roman" w:cs="Times New Roman"/>
          <w:sz w:val="24"/>
          <w:szCs w:val="24"/>
        </w:rPr>
        <w:t>, Dr Josephine Ahikire</w:t>
      </w:r>
      <w:r w:rsidR="001A56F4" w:rsidRPr="004519C3">
        <w:rPr>
          <w:rFonts w:ascii="Times New Roman" w:hAnsi="Times New Roman" w:cs="Times New Roman"/>
          <w:sz w:val="24"/>
          <w:szCs w:val="24"/>
        </w:rPr>
        <w:t xml:space="preserve"> briefed the Committee about the structure and objectives of the </w:t>
      </w:r>
      <w:r w:rsidRPr="004519C3">
        <w:rPr>
          <w:rFonts w:ascii="Times New Roman" w:hAnsi="Times New Roman" w:cs="Times New Roman"/>
          <w:sz w:val="24"/>
          <w:szCs w:val="24"/>
        </w:rPr>
        <w:t xml:space="preserve">College. </w:t>
      </w:r>
      <w:r w:rsidR="001A56F4" w:rsidRPr="004519C3">
        <w:rPr>
          <w:rFonts w:ascii="Times New Roman" w:hAnsi="Times New Roman" w:cs="Times New Roman"/>
          <w:sz w:val="24"/>
          <w:szCs w:val="24"/>
        </w:rPr>
        <w:t xml:space="preserve">Presenting the College recommendations for reforms, the </w:t>
      </w:r>
      <w:r w:rsidR="007B52DD" w:rsidRPr="004519C3">
        <w:rPr>
          <w:rFonts w:ascii="Times New Roman" w:hAnsi="Times New Roman" w:cs="Times New Roman"/>
          <w:sz w:val="24"/>
          <w:szCs w:val="24"/>
        </w:rPr>
        <w:t xml:space="preserve">Acting </w:t>
      </w:r>
      <w:r w:rsidR="001A56F4" w:rsidRPr="004519C3">
        <w:rPr>
          <w:rFonts w:ascii="Times New Roman" w:hAnsi="Times New Roman" w:cs="Times New Roman"/>
          <w:sz w:val="24"/>
          <w:szCs w:val="24"/>
        </w:rPr>
        <w:t xml:space="preserve">Deputy Principal, Dr Julius Kikooma highlighted the need to re-activate tutorial spaces </w:t>
      </w:r>
      <w:r w:rsidR="00346B64" w:rsidRPr="004519C3">
        <w:rPr>
          <w:rFonts w:ascii="Times New Roman" w:hAnsi="Times New Roman" w:cs="Times New Roman"/>
          <w:sz w:val="24"/>
          <w:szCs w:val="24"/>
        </w:rPr>
        <w:t xml:space="preserve">and improve the ICT infrastructure </w:t>
      </w:r>
      <w:r w:rsidR="001A56F4" w:rsidRPr="004519C3">
        <w:rPr>
          <w:rFonts w:ascii="Times New Roman" w:hAnsi="Times New Roman" w:cs="Times New Roman"/>
          <w:sz w:val="24"/>
          <w:szCs w:val="24"/>
        </w:rPr>
        <w:t xml:space="preserve">in a bid to strengthen teaching and learning. </w:t>
      </w:r>
      <w:r w:rsidR="00346B64" w:rsidRPr="004519C3">
        <w:rPr>
          <w:rFonts w:ascii="Times New Roman" w:hAnsi="Times New Roman" w:cs="Times New Roman"/>
          <w:sz w:val="24"/>
          <w:szCs w:val="24"/>
        </w:rPr>
        <w:t>Other recommendations included</w:t>
      </w:r>
      <w:r w:rsidR="007B52DD" w:rsidRPr="004519C3">
        <w:rPr>
          <w:rFonts w:ascii="Times New Roman" w:hAnsi="Times New Roman" w:cs="Times New Roman"/>
          <w:sz w:val="24"/>
          <w:szCs w:val="24"/>
        </w:rPr>
        <w:t>;</w:t>
      </w:r>
      <w:r w:rsidR="00346B64" w:rsidRPr="004519C3">
        <w:rPr>
          <w:rFonts w:ascii="Times New Roman" w:hAnsi="Times New Roman" w:cs="Times New Roman"/>
          <w:sz w:val="24"/>
          <w:szCs w:val="24"/>
        </w:rPr>
        <w:t xml:space="preserve"> </w:t>
      </w:r>
      <w:r w:rsidR="007B52DD" w:rsidRPr="004519C3">
        <w:rPr>
          <w:rFonts w:ascii="Times New Roman" w:hAnsi="Times New Roman" w:cs="Times New Roman"/>
          <w:sz w:val="24"/>
          <w:szCs w:val="24"/>
        </w:rPr>
        <w:t xml:space="preserve">strengthening of </w:t>
      </w:r>
      <w:r w:rsidR="00F516E8" w:rsidRPr="004519C3">
        <w:rPr>
          <w:rFonts w:ascii="Times New Roman" w:hAnsi="Times New Roman" w:cs="Times New Roman"/>
          <w:sz w:val="24"/>
          <w:szCs w:val="24"/>
        </w:rPr>
        <w:t>inter-unit collaborations within the University</w:t>
      </w:r>
      <w:r w:rsidR="007B52DD" w:rsidRPr="004519C3">
        <w:rPr>
          <w:rFonts w:ascii="Times New Roman" w:hAnsi="Times New Roman" w:cs="Times New Roman"/>
          <w:sz w:val="24"/>
          <w:szCs w:val="24"/>
        </w:rPr>
        <w:t>; recruitment and maintenance of a dedicated research administration and management office to scout funding and research grants; strengthening the Professor Emeritus position; appointment of experienced research fellows who are leaders in their respective fields of expertise and universities across the globe; filling the vacant establishment and ensure timely promotion of staff to enable departments perform the dual mandate of teaching and research;  promotion of a culture of appointing and attracting research chairs in departments; and</w:t>
      </w:r>
      <w:r w:rsidR="00B5007F">
        <w:rPr>
          <w:rFonts w:ascii="Times New Roman" w:hAnsi="Times New Roman" w:cs="Times New Roman"/>
          <w:sz w:val="24"/>
          <w:szCs w:val="24"/>
        </w:rPr>
        <w:t xml:space="preserve"> the</w:t>
      </w:r>
      <w:r w:rsidR="007B52DD" w:rsidRPr="004519C3">
        <w:rPr>
          <w:rFonts w:ascii="Times New Roman" w:hAnsi="Times New Roman" w:cs="Times New Roman"/>
          <w:sz w:val="24"/>
          <w:szCs w:val="24"/>
        </w:rPr>
        <w:t xml:space="preserve"> establishment of a Performing Arts Centre, which would not only be a hub for transformative research, but also deliver services to the broader performing arts fraternity in Uganda.</w:t>
      </w:r>
    </w:p>
    <w:p w:rsidR="003C2EFF" w:rsidRPr="004519C3" w:rsidRDefault="00F516E8" w:rsidP="005C56C9">
      <w:pPr>
        <w:jc w:val="both"/>
        <w:rPr>
          <w:rFonts w:ascii="Times New Roman" w:hAnsi="Times New Roman" w:cs="Times New Roman"/>
          <w:sz w:val="24"/>
          <w:szCs w:val="24"/>
        </w:rPr>
      </w:pPr>
      <w:r w:rsidRPr="004519C3">
        <w:rPr>
          <w:rFonts w:ascii="Times New Roman" w:hAnsi="Times New Roman" w:cs="Times New Roman"/>
          <w:sz w:val="24"/>
          <w:szCs w:val="24"/>
        </w:rPr>
        <w:t xml:space="preserve"> </w:t>
      </w:r>
      <w:r w:rsidR="003C2EFF" w:rsidRPr="004519C3">
        <w:rPr>
          <w:rFonts w:ascii="Times New Roman" w:hAnsi="Times New Roman" w:cs="Times New Roman"/>
          <w:sz w:val="24"/>
          <w:szCs w:val="24"/>
        </w:rPr>
        <w:t>Commenting on the recent phase-out of some programmes at the College, participants emphasized the need for thorough research and review before approving or scrapping programmes.</w:t>
      </w:r>
    </w:p>
    <w:p w:rsidR="0092309A" w:rsidRPr="004519C3" w:rsidRDefault="0092309A" w:rsidP="005C56C9">
      <w:pPr>
        <w:jc w:val="both"/>
        <w:rPr>
          <w:rFonts w:ascii="Times New Roman" w:hAnsi="Times New Roman" w:cs="Times New Roman"/>
          <w:sz w:val="24"/>
          <w:szCs w:val="24"/>
        </w:rPr>
      </w:pPr>
      <w:r w:rsidRPr="004519C3">
        <w:rPr>
          <w:rFonts w:ascii="Times New Roman" w:hAnsi="Times New Roman" w:cs="Times New Roman"/>
          <w:sz w:val="24"/>
          <w:szCs w:val="24"/>
        </w:rPr>
        <w:t xml:space="preserve">Other members of the Committee who attended the meeting are; </w:t>
      </w:r>
      <w:r w:rsidR="00230231" w:rsidRPr="004519C3">
        <w:rPr>
          <w:rFonts w:ascii="Times New Roman" w:hAnsi="Times New Roman" w:cs="Times New Roman"/>
          <w:sz w:val="24"/>
          <w:szCs w:val="24"/>
        </w:rPr>
        <w:t xml:space="preserve">Mr Sifuna Fred Bob, Director Management Services, Ministry of Public Service; Mr Turyamtemba Joseph, Commissioner Management Services, Ministry of Public Service; and </w:t>
      </w:r>
      <w:r w:rsidR="004519C3" w:rsidRPr="004519C3">
        <w:rPr>
          <w:rFonts w:ascii="Times New Roman" w:hAnsi="Times New Roman" w:cs="Times New Roman"/>
          <w:sz w:val="24"/>
          <w:szCs w:val="24"/>
        </w:rPr>
        <w:t xml:space="preserve">Hajjat Sharifah Buzeki, </w:t>
      </w:r>
      <w:r w:rsidR="004519C3" w:rsidRPr="004519C3">
        <w:rPr>
          <w:rFonts w:ascii="Times New Roman" w:hAnsi="Times New Roman" w:cs="Times New Roman"/>
          <w:sz w:val="24"/>
          <w:szCs w:val="24"/>
          <w:shd w:val="clear" w:color="auto" w:fill="FFFFFF"/>
        </w:rPr>
        <w:t>the commissioner human resource management in the Ministry of Public Service</w:t>
      </w:r>
      <w:r w:rsidR="0020283F">
        <w:rPr>
          <w:rFonts w:ascii="Times New Roman" w:hAnsi="Times New Roman" w:cs="Times New Roman"/>
          <w:sz w:val="24"/>
          <w:szCs w:val="24"/>
          <w:shd w:val="clear" w:color="auto" w:fill="FFFFFF"/>
        </w:rPr>
        <w:t>.</w:t>
      </w:r>
    </w:p>
    <w:p w:rsidR="003229CA" w:rsidRPr="004519C3" w:rsidRDefault="003229CA">
      <w:pPr>
        <w:rPr>
          <w:rFonts w:ascii="Times New Roman" w:hAnsi="Times New Roman" w:cs="Times New Roman"/>
          <w:sz w:val="24"/>
          <w:szCs w:val="24"/>
        </w:rPr>
      </w:pPr>
    </w:p>
    <w:p w:rsidR="000F627C" w:rsidRPr="004519C3" w:rsidRDefault="003229CA">
      <w:pPr>
        <w:rPr>
          <w:rFonts w:ascii="Times New Roman" w:hAnsi="Times New Roman" w:cs="Times New Roman"/>
          <w:sz w:val="24"/>
          <w:szCs w:val="24"/>
        </w:rPr>
      </w:pPr>
      <w:r w:rsidRPr="004519C3">
        <w:rPr>
          <w:rFonts w:ascii="Times New Roman" w:hAnsi="Times New Roman" w:cs="Times New Roman"/>
          <w:sz w:val="24"/>
          <w:szCs w:val="24"/>
        </w:rPr>
        <w:lastRenderedPageBreak/>
        <w:t xml:space="preserve"> </w:t>
      </w:r>
    </w:p>
    <w:p w:rsidR="00D80C05" w:rsidRPr="004519C3" w:rsidRDefault="00D80C05">
      <w:pPr>
        <w:rPr>
          <w:rFonts w:ascii="Times New Roman" w:hAnsi="Times New Roman" w:cs="Times New Roman"/>
          <w:sz w:val="24"/>
          <w:szCs w:val="24"/>
        </w:rPr>
      </w:pPr>
    </w:p>
    <w:sectPr w:rsidR="00D80C05" w:rsidRPr="004519C3" w:rsidSect="00FD262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9A" w:rsidRDefault="006A779A" w:rsidP="00AB30A8">
      <w:pPr>
        <w:spacing w:after="0" w:line="240" w:lineRule="auto"/>
      </w:pPr>
      <w:r>
        <w:separator/>
      </w:r>
    </w:p>
  </w:endnote>
  <w:endnote w:type="continuationSeparator" w:id="1">
    <w:p w:rsidR="006A779A" w:rsidRDefault="006A779A" w:rsidP="00AB3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4079"/>
      <w:docPartObj>
        <w:docPartGallery w:val="Page Numbers (Bottom of Page)"/>
        <w:docPartUnique/>
      </w:docPartObj>
    </w:sdtPr>
    <w:sdtContent>
      <w:p w:rsidR="00AB30A8" w:rsidRDefault="00AB30A8">
        <w:pPr>
          <w:pStyle w:val="Footer"/>
          <w:jc w:val="center"/>
        </w:pPr>
        <w:fldSimple w:instr=" PAGE   \* MERGEFORMAT ">
          <w:r w:rsidR="006A779A">
            <w:rPr>
              <w:noProof/>
            </w:rPr>
            <w:t>1</w:t>
          </w:r>
        </w:fldSimple>
      </w:p>
    </w:sdtContent>
  </w:sdt>
  <w:p w:rsidR="00AB30A8" w:rsidRDefault="00AB3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9A" w:rsidRDefault="006A779A" w:rsidP="00AB30A8">
      <w:pPr>
        <w:spacing w:after="0" w:line="240" w:lineRule="auto"/>
      </w:pPr>
      <w:r>
        <w:separator/>
      </w:r>
    </w:p>
  </w:footnote>
  <w:footnote w:type="continuationSeparator" w:id="1">
    <w:p w:rsidR="006A779A" w:rsidRDefault="006A779A" w:rsidP="00AB30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9A38D0"/>
    <w:rsid w:val="0005518F"/>
    <w:rsid w:val="000F627C"/>
    <w:rsid w:val="001A56F4"/>
    <w:rsid w:val="0020283F"/>
    <w:rsid w:val="00230231"/>
    <w:rsid w:val="003229CA"/>
    <w:rsid w:val="00346B64"/>
    <w:rsid w:val="003C2EFF"/>
    <w:rsid w:val="004519C3"/>
    <w:rsid w:val="005C56C9"/>
    <w:rsid w:val="006A779A"/>
    <w:rsid w:val="007B52DD"/>
    <w:rsid w:val="00854DC0"/>
    <w:rsid w:val="0092309A"/>
    <w:rsid w:val="009A38D0"/>
    <w:rsid w:val="00AB30A8"/>
    <w:rsid w:val="00B5007F"/>
    <w:rsid w:val="00D15362"/>
    <w:rsid w:val="00D43EE7"/>
    <w:rsid w:val="00D80C05"/>
    <w:rsid w:val="00F516E8"/>
    <w:rsid w:val="00FD2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05"/>
    <w:rPr>
      <w:rFonts w:ascii="Tahoma" w:hAnsi="Tahoma" w:cs="Tahoma"/>
      <w:sz w:val="16"/>
      <w:szCs w:val="16"/>
    </w:rPr>
  </w:style>
  <w:style w:type="paragraph" w:styleId="Header">
    <w:name w:val="header"/>
    <w:basedOn w:val="Normal"/>
    <w:link w:val="HeaderChar"/>
    <w:uiPriority w:val="99"/>
    <w:semiHidden/>
    <w:unhideWhenUsed/>
    <w:rsid w:val="00AB30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0A8"/>
  </w:style>
  <w:style w:type="paragraph" w:styleId="Footer">
    <w:name w:val="footer"/>
    <w:basedOn w:val="Normal"/>
    <w:link w:val="FooterChar"/>
    <w:uiPriority w:val="99"/>
    <w:unhideWhenUsed/>
    <w:rsid w:val="00AB3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2021-04-21T12:46:00Z</dcterms:created>
  <dcterms:modified xsi:type="dcterms:W3CDTF">2021-04-21T12:46:00Z</dcterms:modified>
</cp:coreProperties>
</file>