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2" w:rsidRPr="00086D77" w:rsidRDefault="00595E3A" w:rsidP="008D5B22">
      <w:pPr>
        <w:shd w:val="clear" w:color="auto" w:fill="FFFFFF"/>
        <w:spacing w:after="0" w:line="240" w:lineRule="auto"/>
        <w:jc w:val="both"/>
        <w:rPr>
          <w:rFonts w:ascii="Open Sans" w:hAnsi="Open Sans"/>
          <w:b/>
          <w:color w:val="333333"/>
          <w:sz w:val="21"/>
          <w:szCs w:val="21"/>
        </w:rPr>
      </w:pPr>
      <w:r w:rsidRPr="00086D77">
        <w:rPr>
          <w:rFonts w:ascii="Open Sans" w:hAnsi="Open Sans"/>
          <w:b/>
          <w:color w:val="333333"/>
          <w:sz w:val="21"/>
          <w:szCs w:val="21"/>
          <w:shd w:val="clear" w:color="auto" w:fill="FFFFFF"/>
        </w:rPr>
        <w:t>F</w:t>
      </w:r>
      <w:r w:rsidR="0093096E" w:rsidRPr="00086D77">
        <w:rPr>
          <w:rFonts w:ascii="Open Sans" w:hAnsi="Open Sans"/>
          <w:b/>
          <w:color w:val="333333"/>
          <w:sz w:val="21"/>
          <w:szCs w:val="21"/>
          <w:shd w:val="clear" w:color="auto" w:fill="FFFFFF"/>
        </w:rPr>
        <w:t>unding from the Japanese Society for the Promotion of Sciences (JSPS)</w:t>
      </w:r>
    </w:p>
    <w:p w:rsidR="008D5B22" w:rsidRDefault="0093096E" w:rsidP="008D5B22">
      <w:pPr>
        <w:shd w:val="clear" w:color="auto" w:fill="FFFFFF"/>
        <w:spacing w:after="0" w:line="240" w:lineRule="auto"/>
        <w:jc w:val="both"/>
        <w:rPr>
          <w:rFonts w:ascii="Open Sans" w:hAnsi="Open Sans"/>
          <w:color w:val="333333"/>
          <w:sz w:val="21"/>
          <w:szCs w:val="21"/>
          <w:shd w:val="clear" w:color="auto" w:fill="FFFFFF"/>
        </w:rPr>
      </w:pPr>
      <w:r>
        <w:rPr>
          <w:rFonts w:ascii="Open Sans" w:hAnsi="Open Sans"/>
          <w:color w:val="333333"/>
          <w:sz w:val="21"/>
          <w:szCs w:val="21"/>
        </w:rPr>
        <w:br/>
      </w:r>
      <w:r w:rsidR="00E1441F">
        <w:rPr>
          <w:rFonts w:ascii="Open Sans" w:hAnsi="Open Sans"/>
          <w:color w:val="333333"/>
          <w:sz w:val="21"/>
          <w:szCs w:val="21"/>
          <w:shd w:val="clear" w:color="auto" w:fill="FFFFFF"/>
        </w:rPr>
        <w:t xml:space="preserve">In </w:t>
      </w:r>
      <w:r>
        <w:rPr>
          <w:rFonts w:ascii="Open Sans" w:hAnsi="Open Sans"/>
          <w:color w:val="333333"/>
          <w:sz w:val="21"/>
          <w:szCs w:val="21"/>
          <w:shd w:val="clear" w:color="auto" w:fill="FFFFFF"/>
        </w:rPr>
        <w:t xml:space="preserve">October last year, </w:t>
      </w:r>
      <w:r w:rsidR="00E1441F">
        <w:rPr>
          <w:rFonts w:ascii="Open Sans" w:hAnsi="Open Sans"/>
          <w:color w:val="333333"/>
          <w:sz w:val="21"/>
          <w:szCs w:val="21"/>
          <w:shd w:val="clear" w:color="auto" w:fill="FFFFFF"/>
        </w:rPr>
        <w:t xml:space="preserve">the Principal, College of Humanities and Social Sciences (CHUSS), Prof. Edward K. </w:t>
      </w:r>
      <w:proofErr w:type="spellStart"/>
      <w:r w:rsidR="00E1441F">
        <w:rPr>
          <w:rFonts w:ascii="Open Sans" w:hAnsi="Open Sans"/>
          <w:color w:val="333333"/>
          <w:sz w:val="21"/>
          <w:szCs w:val="21"/>
          <w:shd w:val="clear" w:color="auto" w:fill="FFFFFF"/>
        </w:rPr>
        <w:t>Kirumira</w:t>
      </w:r>
      <w:proofErr w:type="spellEnd"/>
      <w:r w:rsidR="00E1441F">
        <w:rPr>
          <w:rFonts w:ascii="Open Sans" w:hAnsi="Open Sans"/>
          <w:color w:val="333333"/>
          <w:sz w:val="21"/>
          <w:szCs w:val="21"/>
          <w:shd w:val="clear" w:color="auto" w:fill="FFFFFF"/>
        </w:rPr>
        <w:t xml:space="preserve">, </w:t>
      </w:r>
      <w:r>
        <w:rPr>
          <w:rFonts w:ascii="Open Sans" w:hAnsi="Open Sans"/>
          <w:color w:val="333333"/>
          <w:sz w:val="21"/>
          <w:szCs w:val="21"/>
          <w:shd w:val="clear" w:color="auto" w:fill="FFFFFF"/>
        </w:rPr>
        <w:t xml:space="preserve">together with colleagues from Kyoto University Center for Asian &amp; Africa Area Studies submitted an application to </w:t>
      </w:r>
      <w:r w:rsidR="00E1441F">
        <w:rPr>
          <w:rFonts w:ascii="Open Sans" w:hAnsi="Open Sans"/>
          <w:color w:val="333333"/>
          <w:sz w:val="21"/>
          <w:szCs w:val="21"/>
          <w:shd w:val="clear" w:color="auto" w:fill="FFFFFF"/>
        </w:rPr>
        <w:t>the Japanese Society for the Promotion of Sciences (JSPS)</w:t>
      </w:r>
      <w:r>
        <w:rPr>
          <w:rFonts w:ascii="Open Sans" w:hAnsi="Open Sans"/>
          <w:color w:val="333333"/>
          <w:sz w:val="21"/>
          <w:szCs w:val="21"/>
          <w:shd w:val="clear" w:color="auto" w:fill="FFFFFF"/>
        </w:rPr>
        <w:t xml:space="preserve"> for the second phase of the African Potential Project. It was reviewed by the </w:t>
      </w:r>
      <w:r w:rsidR="00E1441F">
        <w:rPr>
          <w:rFonts w:ascii="Open Sans" w:hAnsi="Open Sans"/>
          <w:color w:val="333333"/>
          <w:sz w:val="21"/>
          <w:szCs w:val="21"/>
          <w:shd w:val="clear" w:color="auto" w:fill="FFFFFF"/>
        </w:rPr>
        <w:t>Experts Committee in April, and the</w:t>
      </w:r>
      <w:r w:rsidR="00B3688C">
        <w:rPr>
          <w:rFonts w:ascii="Open Sans" w:hAnsi="Open Sans"/>
          <w:color w:val="333333"/>
          <w:sz w:val="21"/>
          <w:szCs w:val="21"/>
          <w:shd w:val="clear" w:color="auto" w:fill="FFFFFF"/>
        </w:rPr>
        <w:t>re is</w:t>
      </w:r>
      <w:r w:rsidR="00E1441F">
        <w:rPr>
          <w:rFonts w:ascii="Open Sans" w:hAnsi="Open Sans"/>
          <w:color w:val="333333"/>
          <w:sz w:val="21"/>
          <w:szCs w:val="21"/>
          <w:shd w:val="clear" w:color="auto" w:fill="FFFFFF"/>
        </w:rPr>
        <w:t xml:space="preserve"> </w:t>
      </w:r>
      <w:r>
        <w:rPr>
          <w:rFonts w:ascii="Open Sans" w:hAnsi="Open Sans"/>
          <w:color w:val="333333"/>
          <w:sz w:val="21"/>
          <w:szCs w:val="21"/>
          <w:shd w:val="clear" w:color="auto" w:fill="FFFFFF"/>
        </w:rPr>
        <w:t xml:space="preserve">confirmation </w:t>
      </w:r>
      <w:r w:rsidR="00E1441F">
        <w:rPr>
          <w:rFonts w:ascii="Open Sans" w:hAnsi="Open Sans"/>
          <w:color w:val="333333"/>
          <w:sz w:val="21"/>
          <w:szCs w:val="21"/>
          <w:shd w:val="clear" w:color="auto" w:fill="FFFFFF"/>
        </w:rPr>
        <w:t>.</w:t>
      </w:r>
      <w:r>
        <w:rPr>
          <w:rFonts w:ascii="Open Sans" w:hAnsi="Open Sans"/>
          <w:color w:val="333333"/>
          <w:sz w:val="21"/>
          <w:szCs w:val="21"/>
          <w:shd w:val="clear" w:color="auto" w:fill="FFFFFF"/>
        </w:rPr>
        <w:t>that it has been successfully approved for June 2016 to March 2021.</w:t>
      </w:r>
    </w:p>
    <w:p w:rsidR="008D5B22" w:rsidRDefault="0093096E" w:rsidP="008D5B22">
      <w:pPr>
        <w:shd w:val="clear" w:color="auto" w:fill="FFFFFF"/>
        <w:spacing w:after="0" w:line="240" w:lineRule="auto"/>
        <w:jc w:val="both"/>
        <w:rPr>
          <w:rFonts w:ascii="Open Sans" w:hAnsi="Open Sans"/>
          <w:color w:val="333333"/>
          <w:sz w:val="21"/>
          <w:szCs w:val="21"/>
          <w:shd w:val="clear" w:color="auto" w:fill="FFFFFF"/>
        </w:rPr>
      </w:pPr>
      <w:r>
        <w:rPr>
          <w:rFonts w:ascii="Open Sans" w:hAnsi="Open Sans"/>
          <w:color w:val="333333"/>
          <w:sz w:val="21"/>
          <w:szCs w:val="21"/>
        </w:rPr>
        <w:br/>
      </w:r>
      <w:r>
        <w:rPr>
          <w:rFonts w:ascii="Open Sans" w:hAnsi="Open Sans"/>
          <w:color w:val="333333"/>
          <w:sz w:val="21"/>
          <w:szCs w:val="21"/>
          <w:shd w:val="clear" w:color="auto" w:fill="FFFFFF"/>
        </w:rPr>
        <w:t>The first phase supported African and Japanese scholars for Annual meetings/Forum in Nairobi, Harare, Juba, Yaound</w:t>
      </w:r>
      <w:r w:rsidR="0092185B">
        <w:rPr>
          <w:rFonts w:ascii="Open Sans" w:hAnsi="Open Sans"/>
          <w:color w:val="333333"/>
          <w:sz w:val="21"/>
          <w:szCs w:val="21"/>
          <w:shd w:val="clear" w:color="auto" w:fill="FFFFFF"/>
        </w:rPr>
        <w:t>é and finally Addis Ababa. The second phase will</w:t>
      </w:r>
      <w:r>
        <w:rPr>
          <w:rFonts w:ascii="Open Sans" w:hAnsi="Open Sans"/>
          <w:color w:val="333333"/>
          <w:sz w:val="21"/>
          <w:szCs w:val="21"/>
          <w:shd w:val="clear" w:color="auto" w:fill="FFFFFF"/>
        </w:rPr>
        <w:t xml:space="preserve"> support the next-generation </w:t>
      </w:r>
      <w:r w:rsidR="0092185B">
        <w:rPr>
          <w:rFonts w:ascii="Open Sans" w:hAnsi="Open Sans"/>
          <w:color w:val="333333"/>
          <w:sz w:val="21"/>
          <w:szCs w:val="21"/>
          <w:shd w:val="clear" w:color="auto" w:fill="FFFFFF"/>
        </w:rPr>
        <w:t xml:space="preserve">of </w:t>
      </w:r>
      <w:r>
        <w:rPr>
          <w:rFonts w:ascii="Open Sans" w:hAnsi="Open Sans"/>
          <w:color w:val="333333"/>
          <w:sz w:val="21"/>
          <w:szCs w:val="21"/>
          <w:shd w:val="clear" w:color="auto" w:fill="FFFFFF"/>
        </w:rPr>
        <w:t xml:space="preserve">researchers like junior </w:t>
      </w:r>
      <w:r w:rsidR="0092185B">
        <w:rPr>
          <w:rFonts w:ascii="Open Sans" w:hAnsi="Open Sans"/>
          <w:color w:val="333333"/>
          <w:sz w:val="21"/>
          <w:szCs w:val="21"/>
          <w:shd w:val="clear" w:color="auto" w:fill="FFFFFF"/>
        </w:rPr>
        <w:t>staff</w:t>
      </w:r>
      <w:r>
        <w:rPr>
          <w:rFonts w:ascii="Open Sans" w:hAnsi="Open Sans"/>
          <w:color w:val="333333"/>
          <w:sz w:val="21"/>
          <w:szCs w:val="21"/>
          <w:shd w:val="clear" w:color="auto" w:fill="FFFFFF"/>
        </w:rPr>
        <w:t xml:space="preserve"> or </w:t>
      </w:r>
      <w:proofErr w:type="spellStart"/>
      <w:r>
        <w:rPr>
          <w:rFonts w:ascii="Open Sans" w:hAnsi="Open Sans"/>
          <w:color w:val="333333"/>
          <w:sz w:val="21"/>
          <w:szCs w:val="21"/>
          <w:shd w:val="clear" w:color="auto" w:fill="FFFFFF"/>
        </w:rPr>
        <w:t>PosDocs</w:t>
      </w:r>
      <w:proofErr w:type="spellEnd"/>
      <w:r>
        <w:rPr>
          <w:rFonts w:ascii="Open Sans" w:hAnsi="Open Sans"/>
          <w:color w:val="333333"/>
          <w:sz w:val="21"/>
          <w:szCs w:val="21"/>
          <w:shd w:val="clear" w:color="auto" w:fill="FFFFFF"/>
        </w:rPr>
        <w:t xml:space="preserve"> to do research </w:t>
      </w:r>
      <w:r w:rsidR="0092185B">
        <w:rPr>
          <w:rFonts w:ascii="Open Sans" w:hAnsi="Open Sans"/>
          <w:color w:val="333333"/>
          <w:sz w:val="21"/>
          <w:szCs w:val="21"/>
          <w:shd w:val="clear" w:color="auto" w:fill="FFFFFF"/>
        </w:rPr>
        <w:t>in collaboration</w:t>
      </w:r>
      <w:r>
        <w:rPr>
          <w:rFonts w:ascii="Open Sans" w:hAnsi="Open Sans"/>
          <w:color w:val="333333"/>
          <w:sz w:val="21"/>
          <w:szCs w:val="21"/>
          <w:shd w:val="clear" w:color="auto" w:fill="FFFFFF"/>
        </w:rPr>
        <w:t xml:space="preserve"> with Japanese next-generation researchers.</w:t>
      </w:r>
    </w:p>
    <w:p w:rsidR="008D5B22" w:rsidRDefault="0093096E" w:rsidP="008D5B22">
      <w:pPr>
        <w:shd w:val="clear" w:color="auto" w:fill="FFFFFF"/>
        <w:spacing w:after="0" w:line="240" w:lineRule="auto"/>
        <w:jc w:val="both"/>
        <w:rPr>
          <w:rFonts w:ascii="Open Sans" w:hAnsi="Open Sans"/>
          <w:color w:val="333333"/>
          <w:sz w:val="21"/>
          <w:szCs w:val="21"/>
          <w:shd w:val="clear" w:color="auto" w:fill="FFFFFF"/>
        </w:rPr>
      </w:pPr>
      <w:r>
        <w:rPr>
          <w:rFonts w:ascii="Open Sans" w:hAnsi="Open Sans"/>
          <w:color w:val="333333"/>
          <w:sz w:val="21"/>
          <w:szCs w:val="21"/>
        </w:rPr>
        <w:br/>
      </w:r>
      <w:r w:rsidR="0092185B">
        <w:rPr>
          <w:rFonts w:ascii="Open Sans" w:hAnsi="Open Sans"/>
          <w:color w:val="333333"/>
          <w:sz w:val="21"/>
          <w:szCs w:val="21"/>
          <w:shd w:val="clear" w:color="auto" w:fill="FFFFFF"/>
        </w:rPr>
        <w:t xml:space="preserve">It </w:t>
      </w:r>
      <w:r w:rsidR="00FC44AA">
        <w:rPr>
          <w:rFonts w:ascii="Open Sans" w:hAnsi="Open Sans"/>
          <w:color w:val="333333"/>
          <w:sz w:val="21"/>
          <w:szCs w:val="21"/>
          <w:shd w:val="clear" w:color="auto" w:fill="FFFFFF"/>
        </w:rPr>
        <w:t>will be launched at CHUSS,</w:t>
      </w:r>
      <w:r>
        <w:rPr>
          <w:rFonts w:ascii="Open Sans" w:hAnsi="Open Sans"/>
          <w:color w:val="333333"/>
          <w:sz w:val="21"/>
          <w:szCs w:val="21"/>
          <w:shd w:val="clear" w:color="auto" w:fill="FFFFFF"/>
        </w:rPr>
        <w:t xml:space="preserve"> </w:t>
      </w:r>
      <w:proofErr w:type="spellStart"/>
      <w:r>
        <w:rPr>
          <w:rFonts w:ascii="Open Sans" w:hAnsi="Open Sans"/>
          <w:color w:val="333333"/>
          <w:sz w:val="21"/>
          <w:szCs w:val="21"/>
          <w:shd w:val="clear" w:color="auto" w:fill="FFFFFF"/>
        </w:rPr>
        <w:t>Makerere</w:t>
      </w:r>
      <w:proofErr w:type="spellEnd"/>
      <w:r>
        <w:rPr>
          <w:rFonts w:ascii="Open Sans" w:hAnsi="Open Sans"/>
          <w:color w:val="333333"/>
          <w:sz w:val="21"/>
          <w:szCs w:val="21"/>
          <w:shd w:val="clear" w:color="auto" w:fill="FFFFFF"/>
        </w:rPr>
        <w:t xml:space="preserve"> University on December 10-11, 2016.</w:t>
      </w:r>
    </w:p>
    <w:p w:rsidR="00764FC7" w:rsidRPr="00764FC7" w:rsidRDefault="0093096E" w:rsidP="008D5B22">
      <w:pPr>
        <w:shd w:val="clear" w:color="auto" w:fill="FFFFFF"/>
        <w:spacing w:after="0" w:line="240" w:lineRule="auto"/>
        <w:jc w:val="both"/>
        <w:rPr>
          <w:rFonts w:ascii="Times New Roman" w:eastAsia="Times New Roman" w:hAnsi="Times New Roman" w:cs="Times New Roman"/>
          <w:color w:val="333333"/>
          <w:sz w:val="24"/>
          <w:szCs w:val="24"/>
        </w:rPr>
      </w:pPr>
      <w:r>
        <w:rPr>
          <w:rFonts w:ascii="Open Sans" w:hAnsi="Open Sans"/>
          <w:color w:val="333333"/>
          <w:sz w:val="21"/>
          <w:szCs w:val="21"/>
        </w:rPr>
        <w:br/>
      </w:r>
      <w:r w:rsidR="00764FC7" w:rsidRPr="00764FC7">
        <w:rPr>
          <w:rFonts w:ascii="Times New Roman" w:eastAsia="Times New Roman" w:hAnsi="Times New Roman" w:cs="Times New Roman"/>
          <w:color w:val="333333"/>
          <w:sz w:val="24"/>
          <w:szCs w:val="24"/>
        </w:rPr>
        <w:t xml:space="preserve">The African Potentials project, funded by the Japanese Society for the Promotion of Sciences and the Japanese government, is a Platform for conversation on Conflict Resolution and Co-existence, linking this to Africa's search for sustainable development models/frameworks. Forums have been held in Nairobi (2011), Harare (2012), Juba (2013), Yaoundé (2014), Addis Ababa (2015) and Kyoto (2016). The networking has become thicker and wider, collecting along the way an interesting and engaging group of African and Japanese scholars, increasing the number of research and academic institutions in the process. </w:t>
      </w:r>
    </w:p>
    <w:p w:rsidR="00764FC7" w:rsidRPr="00764FC7" w:rsidRDefault="00764FC7" w:rsidP="008D5B22">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rPr>
      </w:pPr>
      <w:r w:rsidRPr="00764FC7">
        <w:rPr>
          <w:rFonts w:ascii="Times New Roman" w:eastAsia="Times New Roman" w:hAnsi="Times New Roman" w:cs="Times New Roman"/>
          <w:color w:val="333333"/>
          <w:sz w:val="24"/>
          <w:szCs w:val="24"/>
        </w:rPr>
        <w:t> </w:t>
      </w:r>
      <w:r w:rsidR="00F03519">
        <w:rPr>
          <w:rFonts w:ascii="Times New Roman" w:eastAsia="Times New Roman" w:hAnsi="Times New Roman" w:cs="Times New Roman"/>
          <w:color w:val="333333"/>
          <w:sz w:val="24"/>
          <w:szCs w:val="24"/>
        </w:rPr>
        <w:t xml:space="preserve"> </w:t>
      </w:r>
    </w:p>
    <w:sectPr w:rsidR="00764FC7" w:rsidRPr="00764FC7" w:rsidSect="004D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FC7"/>
    <w:rsid w:val="00086D77"/>
    <w:rsid w:val="004D4D24"/>
    <w:rsid w:val="00595E3A"/>
    <w:rsid w:val="00764FC7"/>
    <w:rsid w:val="008D5B22"/>
    <w:rsid w:val="0092185B"/>
    <w:rsid w:val="0093096E"/>
    <w:rsid w:val="00AD3CEC"/>
    <w:rsid w:val="00B3688C"/>
    <w:rsid w:val="00D43960"/>
    <w:rsid w:val="00E1441F"/>
    <w:rsid w:val="00E666C9"/>
    <w:rsid w:val="00F03519"/>
    <w:rsid w:val="00FC4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33782">
      <w:bodyDiv w:val="1"/>
      <w:marLeft w:val="0"/>
      <w:marRight w:val="0"/>
      <w:marTop w:val="0"/>
      <w:marBottom w:val="0"/>
      <w:divBdr>
        <w:top w:val="none" w:sz="0" w:space="0" w:color="auto"/>
        <w:left w:val="none" w:sz="0" w:space="0" w:color="auto"/>
        <w:bottom w:val="none" w:sz="0" w:space="0" w:color="auto"/>
        <w:right w:val="none" w:sz="0" w:space="0" w:color="auto"/>
      </w:divBdr>
      <w:divsChild>
        <w:div w:id="1749188076">
          <w:marLeft w:val="0"/>
          <w:marRight w:val="0"/>
          <w:marTop w:val="0"/>
          <w:marBottom w:val="0"/>
          <w:divBdr>
            <w:top w:val="none" w:sz="0" w:space="0" w:color="auto"/>
            <w:left w:val="none" w:sz="0" w:space="0" w:color="auto"/>
            <w:bottom w:val="none" w:sz="0" w:space="0" w:color="auto"/>
            <w:right w:val="none" w:sz="0" w:space="0" w:color="auto"/>
          </w:divBdr>
        </w:div>
        <w:div w:id="174314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2016-06-28T14:14:00Z</dcterms:created>
  <dcterms:modified xsi:type="dcterms:W3CDTF">2016-06-28T14:14:00Z</dcterms:modified>
</cp:coreProperties>
</file>